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7EDB3" w14:textId="73E614BF" w:rsidR="00115035" w:rsidRPr="007A0247" w:rsidRDefault="00D5504F" w:rsidP="007A0247">
      <w:pPr>
        <w:jc w:val="center"/>
      </w:pPr>
      <w:bookmarkStart w:id="0" w:name="_GoBack"/>
      <w:bookmarkEnd w:id="0"/>
    </w:p>
    <w:p w14:paraId="47BA91CD" w14:textId="68C637D0" w:rsidR="00E93FC7" w:rsidRPr="007A0247" w:rsidRDefault="00723F94" w:rsidP="007A0247">
      <w:pPr>
        <w:pStyle w:val="DecHTitle"/>
      </w:pPr>
      <w:r w:rsidRPr="007A0247">
        <w:t>FIRST SECTION</w:t>
      </w:r>
    </w:p>
    <w:p w14:paraId="5B78368B" w14:textId="77777777" w:rsidR="00E93FC7" w:rsidRPr="007A0247" w:rsidRDefault="006267D3" w:rsidP="007A0247">
      <w:pPr>
        <w:pStyle w:val="DecHTitle"/>
      </w:pPr>
      <w:r w:rsidRPr="007A0247">
        <w:t>DECISION</w:t>
      </w:r>
    </w:p>
    <w:p w14:paraId="2DD160DE" w14:textId="1EA2E6FA" w:rsidR="00EE3667" w:rsidRPr="007A0247" w:rsidRDefault="00723F94" w:rsidP="007A0247">
      <w:pPr>
        <w:pStyle w:val="DecHCase"/>
        <w:rPr>
          <w:i/>
        </w:rPr>
      </w:pPr>
      <w:r w:rsidRPr="007A0247">
        <w:t>Application no.</w:t>
      </w:r>
      <w:r w:rsidR="006267D3" w:rsidRPr="007A0247">
        <w:t xml:space="preserve"> </w:t>
      </w:r>
      <w:r w:rsidRPr="007A0247">
        <w:t>21461/05</w:t>
      </w:r>
      <w:r w:rsidR="006267D3" w:rsidRPr="007A0247">
        <w:br/>
      </w:r>
      <w:r w:rsidRPr="007A0247">
        <w:t xml:space="preserve">RIZZELLI </w:t>
      </w:r>
      <w:r w:rsidR="00393B7A" w:rsidRPr="007A0247">
        <w:t>and FRASSANITI</w:t>
      </w:r>
      <w:r w:rsidRPr="007A0247">
        <w:br/>
      </w:r>
      <w:r w:rsidR="006267D3" w:rsidRPr="007A0247">
        <w:t xml:space="preserve">against </w:t>
      </w:r>
      <w:r w:rsidRPr="007A0247">
        <w:t>Italy</w:t>
      </w:r>
    </w:p>
    <w:p w14:paraId="547DED7A" w14:textId="5E6B25EF" w:rsidR="00E93FC7" w:rsidRPr="007A0247" w:rsidRDefault="00D5504F" w:rsidP="007A0247">
      <w:pPr>
        <w:rPr>
          <w:sz w:val="2"/>
          <w:szCs w:val="2"/>
        </w:rPr>
      </w:pPr>
    </w:p>
    <w:p w14:paraId="7E0C506F" w14:textId="65036BF5" w:rsidR="00723F94" w:rsidRPr="007A0247" w:rsidRDefault="00723F94" w:rsidP="007A0247">
      <w:pPr>
        <w:pStyle w:val="JuPara"/>
      </w:pPr>
      <w:r w:rsidRPr="007A0247">
        <w:t xml:space="preserve">The European Court of Human Rights (First Section), sitting on </w:t>
      </w:r>
      <w:r w:rsidR="00B23724" w:rsidRPr="007A0247">
        <w:t>30 May 2023</w:t>
      </w:r>
      <w:r w:rsidRPr="007A0247">
        <w:t xml:space="preserve"> as a Committee composed of:</w:t>
      </w:r>
    </w:p>
    <w:p w14:paraId="3976C0D7" w14:textId="15CDE712" w:rsidR="00723F94" w:rsidRPr="007A0247" w:rsidRDefault="00B23724" w:rsidP="007A0247">
      <w:pPr>
        <w:pStyle w:val="JuJudges"/>
        <w:rPr>
          <w:lang w:val="it-IT"/>
        </w:rPr>
      </w:pPr>
      <w:r w:rsidRPr="007A0247">
        <w:tab/>
      </w:r>
      <w:r w:rsidRPr="007A0247">
        <w:rPr>
          <w:lang w:val="it-IT"/>
        </w:rPr>
        <w:t>Péter Paczolay</w:t>
      </w:r>
      <w:r w:rsidRPr="007A0247">
        <w:rPr>
          <w:i/>
          <w:lang w:val="it-IT"/>
        </w:rPr>
        <w:t>, President</w:t>
      </w:r>
      <w:r w:rsidRPr="007A0247">
        <w:rPr>
          <w:lang w:val="it-IT"/>
        </w:rPr>
        <w:t>,</w:t>
      </w:r>
      <w:r w:rsidRPr="007A0247">
        <w:rPr>
          <w:lang w:val="it-IT"/>
        </w:rPr>
        <w:br/>
      </w:r>
      <w:r w:rsidRPr="007A0247">
        <w:rPr>
          <w:lang w:val="it-IT"/>
        </w:rPr>
        <w:tab/>
        <w:t>Gilberto Felici,</w:t>
      </w:r>
      <w:r w:rsidRPr="007A0247">
        <w:rPr>
          <w:lang w:val="it-IT"/>
        </w:rPr>
        <w:br/>
      </w:r>
      <w:r w:rsidRPr="007A0247">
        <w:rPr>
          <w:lang w:val="it-IT"/>
        </w:rPr>
        <w:tab/>
        <w:t>Raffaele Sabato</w:t>
      </w:r>
      <w:r w:rsidRPr="007A0247">
        <w:rPr>
          <w:i/>
          <w:lang w:val="it-IT"/>
        </w:rPr>
        <w:t>, judges</w:t>
      </w:r>
      <w:r w:rsidRPr="007A0247">
        <w:rPr>
          <w:lang w:val="it-IT"/>
        </w:rPr>
        <w:t>,</w:t>
      </w:r>
    </w:p>
    <w:p w14:paraId="1BD0BE2A" w14:textId="77777777" w:rsidR="00723F94" w:rsidRPr="007A0247" w:rsidRDefault="00723F94" w:rsidP="007A0247">
      <w:pPr>
        <w:pStyle w:val="JuJudges"/>
      </w:pPr>
      <w:r w:rsidRPr="007A0247">
        <w:t xml:space="preserve">and Liv Tigerstedt, </w:t>
      </w:r>
      <w:r w:rsidRPr="007A0247">
        <w:rPr>
          <w:i/>
        </w:rPr>
        <w:t xml:space="preserve">Deputy </w:t>
      </w:r>
      <w:r w:rsidRPr="007A0247">
        <w:rPr>
          <w:i/>
          <w:iCs/>
        </w:rPr>
        <w:t>Section Registrar</w:t>
      </w:r>
      <w:r w:rsidRPr="007A0247">
        <w:rPr>
          <w:i/>
        </w:rPr>
        <w:t>,</w:t>
      </w:r>
    </w:p>
    <w:p w14:paraId="321C24BB" w14:textId="77777777" w:rsidR="00723F94" w:rsidRPr="007A0247" w:rsidRDefault="00723F94" w:rsidP="007A0247">
      <w:pPr>
        <w:pStyle w:val="JuPara"/>
      </w:pPr>
      <w:r w:rsidRPr="007A0247">
        <w:t>Having regard to the above application lodged on 8 June 2005,</w:t>
      </w:r>
    </w:p>
    <w:p w14:paraId="7CB9DABE" w14:textId="411A91B5" w:rsidR="00723F94" w:rsidRPr="007A0247" w:rsidRDefault="00723F94" w:rsidP="007A0247">
      <w:pPr>
        <w:pStyle w:val="JuPara"/>
      </w:pPr>
      <w:r w:rsidRPr="007A0247">
        <w:t>Having regard to the declaration submitted by the respondent Government on 13 September 2017 requesting the Court to strike the application out of the list of cases and the applicants</w:t>
      </w:r>
      <w:r w:rsidR="00B23724" w:rsidRPr="007A0247">
        <w:t>’</w:t>
      </w:r>
      <w:r w:rsidRPr="007A0247">
        <w:t xml:space="preserve"> reply to that declaration,</w:t>
      </w:r>
    </w:p>
    <w:p w14:paraId="0109AFCD" w14:textId="77777777" w:rsidR="00723F94" w:rsidRPr="007A0247" w:rsidRDefault="00723F94" w:rsidP="007A0247">
      <w:pPr>
        <w:pStyle w:val="JuPara"/>
      </w:pPr>
      <w:r w:rsidRPr="007A0247">
        <w:t>Having deliberated, decides as follows:</w:t>
      </w:r>
    </w:p>
    <w:p w14:paraId="6BA9F9DA" w14:textId="77777777" w:rsidR="00723F94" w:rsidRPr="007A0247" w:rsidRDefault="00723F94" w:rsidP="007A0247">
      <w:pPr>
        <w:pStyle w:val="JuHHead"/>
      </w:pPr>
      <w:r w:rsidRPr="007A0247">
        <w:t>FACTS AND PROCEDURE</w:t>
      </w:r>
    </w:p>
    <w:p w14:paraId="5A2EB184" w14:textId="3ED70456" w:rsidR="00723F94" w:rsidRPr="007A0247" w:rsidRDefault="0065608A" w:rsidP="007A0247">
      <w:pPr>
        <w:pStyle w:val="JuPara"/>
      </w:pPr>
      <w:r>
        <w:rPr>
          <w:noProof/>
        </w:rPr>
        <w:fldChar w:fldCharType="begin"/>
      </w:r>
      <w:r>
        <w:rPr>
          <w:noProof/>
        </w:rPr>
        <w:instrText xml:space="preserve"> SEQ level0 \*arabic \* MERGEFORMAT </w:instrText>
      </w:r>
      <w:r>
        <w:rPr>
          <w:noProof/>
        </w:rPr>
        <w:fldChar w:fldCharType="separate"/>
      </w:r>
      <w:r w:rsidR="007A0247" w:rsidRPr="007A0247">
        <w:rPr>
          <w:noProof/>
        </w:rPr>
        <w:t>1</w:t>
      </w:r>
      <w:r>
        <w:rPr>
          <w:noProof/>
        </w:rPr>
        <w:fldChar w:fldCharType="end"/>
      </w:r>
      <w:r w:rsidR="00723F94" w:rsidRPr="007A0247">
        <w:t>.  A list of the applicants is set out in the appendix. They were represented by Mr M. De Stefano, a lawyer practising in Rome.</w:t>
      </w:r>
    </w:p>
    <w:p w14:paraId="2427D495" w14:textId="75A79EAB" w:rsidR="00723F94" w:rsidRPr="007A0247" w:rsidRDefault="0065608A" w:rsidP="007A0247">
      <w:pPr>
        <w:pStyle w:val="JuPara"/>
      </w:pPr>
      <w:r>
        <w:rPr>
          <w:noProof/>
        </w:rPr>
        <w:fldChar w:fldCharType="begin"/>
      </w:r>
      <w:r>
        <w:rPr>
          <w:noProof/>
        </w:rPr>
        <w:instrText xml:space="preserve"> SEQ level0 \*arabic \* MERGEFORMAT </w:instrText>
      </w:r>
      <w:r>
        <w:rPr>
          <w:noProof/>
        </w:rPr>
        <w:fldChar w:fldCharType="separate"/>
      </w:r>
      <w:r w:rsidR="007A0247" w:rsidRPr="007A0247">
        <w:rPr>
          <w:noProof/>
        </w:rPr>
        <w:t>2</w:t>
      </w:r>
      <w:r>
        <w:rPr>
          <w:noProof/>
        </w:rPr>
        <w:fldChar w:fldCharType="end"/>
      </w:r>
      <w:r w:rsidR="00723F94" w:rsidRPr="007A0247">
        <w:t>.  The Italian Government (“the Government”) were represented by their former Agent, Ms E. Spatafora, and their former co‑Agent, Ms P. Accardo.</w:t>
      </w:r>
    </w:p>
    <w:p w14:paraId="676B6CB7" w14:textId="4C603C0D" w:rsidR="00723F94" w:rsidRPr="007A0247" w:rsidRDefault="0065608A" w:rsidP="007A0247">
      <w:pPr>
        <w:pStyle w:val="JuPara"/>
      </w:pPr>
      <w:r>
        <w:rPr>
          <w:noProof/>
        </w:rPr>
        <w:fldChar w:fldCharType="begin"/>
      </w:r>
      <w:r>
        <w:rPr>
          <w:noProof/>
        </w:rPr>
        <w:instrText xml:space="preserve"> SEQ level0 \*arabic \* MERGEFORMAT </w:instrText>
      </w:r>
      <w:r>
        <w:rPr>
          <w:noProof/>
        </w:rPr>
        <w:fldChar w:fldCharType="separate"/>
      </w:r>
      <w:r w:rsidR="007A0247" w:rsidRPr="007A0247">
        <w:rPr>
          <w:noProof/>
        </w:rPr>
        <w:t>3</w:t>
      </w:r>
      <w:r>
        <w:rPr>
          <w:noProof/>
        </w:rPr>
        <w:fldChar w:fldCharType="end"/>
      </w:r>
      <w:r w:rsidR="00723F94" w:rsidRPr="007A0247">
        <w:t>.  On 4 May 2006 the applicants</w:t>
      </w:r>
      <w:r w:rsidR="00B23724" w:rsidRPr="007A0247">
        <w:t>’</w:t>
      </w:r>
      <w:r w:rsidR="00723F94" w:rsidRPr="007A0247">
        <w:t xml:space="preserve"> complaint under Article 1 of Protocol No.</w:t>
      </w:r>
      <w:r w:rsidR="000C2A1A" w:rsidRPr="007A0247">
        <w:t> </w:t>
      </w:r>
      <w:r w:rsidR="00723F94" w:rsidRPr="007A0247">
        <w:t xml:space="preserve">1 to the Convention about the indirect expropriation of their land was communicated </w:t>
      </w:r>
      <w:r w:rsidR="00723F94" w:rsidRPr="007A0247">
        <w:rPr>
          <w:bCs/>
        </w:rPr>
        <w:t xml:space="preserve">to the </w:t>
      </w:r>
      <w:r w:rsidR="00723F94" w:rsidRPr="007A0247">
        <w:rPr>
          <w:color w:val="000000"/>
        </w:rPr>
        <w:t>Government and the remainder of the application was declared inadmissible</w:t>
      </w:r>
      <w:r w:rsidR="00723F94" w:rsidRPr="007A0247">
        <w:rPr>
          <w:color w:val="0000FF"/>
        </w:rPr>
        <w:t>.</w:t>
      </w:r>
    </w:p>
    <w:p w14:paraId="1F369607" w14:textId="77777777" w:rsidR="00723F94" w:rsidRPr="007A0247" w:rsidRDefault="00723F94" w:rsidP="007A0247">
      <w:pPr>
        <w:pStyle w:val="JuHHead"/>
      </w:pPr>
      <w:r w:rsidRPr="007A0247">
        <w:t>THE LAW</w:t>
      </w:r>
    </w:p>
    <w:p w14:paraId="0C265374" w14:textId="63513734" w:rsidR="00723F94" w:rsidRPr="007A0247" w:rsidRDefault="0065608A" w:rsidP="007A0247">
      <w:pPr>
        <w:pStyle w:val="JuPara"/>
      </w:pPr>
      <w:r>
        <w:rPr>
          <w:noProof/>
        </w:rPr>
        <w:fldChar w:fldCharType="begin"/>
      </w:r>
      <w:r>
        <w:rPr>
          <w:noProof/>
        </w:rPr>
        <w:instrText xml:space="preserve"> SEQ level0 \*arabic \* MERGEFORMAT </w:instrText>
      </w:r>
      <w:r>
        <w:rPr>
          <w:noProof/>
        </w:rPr>
        <w:fldChar w:fldCharType="separate"/>
      </w:r>
      <w:r w:rsidR="007A0247" w:rsidRPr="007A0247">
        <w:rPr>
          <w:noProof/>
        </w:rPr>
        <w:t>4</w:t>
      </w:r>
      <w:r>
        <w:rPr>
          <w:noProof/>
        </w:rPr>
        <w:fldChar w:fldCharType="end"/>
      </w:r>
      <w:r w:rsidR="00723F94" w:rsidRPr="007A0247">
        <w:t>.  The applicants complained that they had been unlawfully deprived of their land by means of indirect or “constructive” expropriation and that the compensation awarded to them by the domestic courts was inadequate. They relied on Article 1 of Protocol No. 1 to the Convention.</w:t>
      </w:r>
    </w:p>
    <w:p w14:paraId="355C3281" w14:textId="14D57823" w:rsidR="00723F94" w:rsidRPr="007A0247" w:rsidRDefault="0065608A" w:rsidP="007A0247">
      <w:pPr>
        <w:pStyle w:val="JuPara"/>
      </w:pPr>
      <w:r>
        <w:rPr>
          <w:noProof/>
        </w:rPr>
        <w:lastRenderedPageBreak/>
        <w:fldChar w:fldCharType="begin"/>
      </w:r>
      <w:r>
        <w:rPr>
          <w:noProof/>
        </w:rPr>
        <w:instrText xml:space="preserve"> SEQ level0 \*arabic \* MERGEFORMAT </w:instrText>
      </w:r>
      <w:r>
        <w:rPr>
          <w:noProof/>
        </w:rPr>
        <w:fldChar w:fldCharType="separate"/>
      </w:r>
      <w:r w:rsidR="007A0247" w:rsidRPr="007A0247">
        <w:rPr>
          <w:noProof/>
        </w:rPr>
        <w:t>5</w:t>
      </w:r>
      <w:r>
        <w:rPr>
          <w:noProof/>
        </w:rPr>
        <w:fldChar w:fldCharType="end"/>
      </w:r>
      <w:r w:rsidR="00723F94" w:rsidRPr="007A0247">
        <w:t>.  The Court takes note of the information regarding the death of Ms Anna Maria Frassaniti and of the wish of her daughter, Ms Maria Rizzelli, to continue the proceedings in her stead, as well as of the absence of any objection to that wish on the Government</w:t>
      </w:r>
      <w:r w:rsidR="00B23724" w:rsidRPr="007A0247">
        <w:t>’</w:t>
      </w:r>
      <w:r w:rsidR="00723F94" w:rsidRPr="007A0247">
        <w:t>s part. Therefore, the Court considers that Ms M. Rizzelli has standing to continue the proceedings on behalf of the deceased.</w:t>
      </w:r>
    </w:p>
    <w:p w14:paraId="2D0A3C88" w14:textId="1DEEAC1C" w:rsidR="00723F94" w:rsidRPr="007A0247" w:rsidRDefault="0065608A" w:rsidP="007A0247">
      <w:pPr>
        <w:pStyle w:val="JuPara"/>
        <w:rPr>
          <w:lang w:val="fr-FR"/>
        </w:rPr>
      </w:pPr>
      <w:r>
        <w:rPr>
          <w:noProof/>
        </w:rPr>
        <w:fldChar w:fldCharType="begin"/>
      </w:r>
      <w:r>
        <w:rPr>
          <w:noProof/>
        </w:rPr>
        <w:instrText xml:space="preserve"> SEQ level0 \*arabic \* MERGEFORMAT </w:instrText>
      </w:r>
      <w:r>
        <w:rPr>
          <w:noProof/>
        </w:rPr>
        <w:fldChar w:fldCharType="separate"/>
      </w:r>
      <w:r w:rsidR="007A0247" w:rsidRPr="007A0247">
        <w:rPr>
          <w:noProof/>
        </w:rPr>
        <w:t>6</w:t>
      </w:r>
      <w:r>
        <w:rPr>
          <w:noProof/>
        </w:rPr>
        <w:fldChar w:fldCharType="end"/>
      </w:r>
      <w:r w:rsidR="00723F94" w:rsidRPr="007A0247">
        <w:t xml:space="preserve">.  After the failure of attempts to reach a friendly settlement, by a letter of 13 September 2017 the Government informed the Court that they proposed to make a unilateral declaration with a view to resolving the issue raised by the application. </w:t>
      </w:r>
      <w:r w:rsidR="00723F94" w:rsidRPr="007A0247">
        <w:rPr>
          <w:lang w:val="fr-FR"/>
        </w:rPr>
        <w:t>The declaration provided as follows:</w:t>
      </w:r>
    </w:p>
    <w:p w14:paraId="7CC0F3B0" w14:textId="62F76212" w:rsidR="00723F94" w:rsidRPr="007A0247" w:rsidRDefault="00723F94" w:rsidP="007A0247">
      <w:pPr>
        <w:pStyle w:val="JuQuot"/>
        <w:rPr>
          <w:lang w:val="fr-FR"/>
        </w:rPr>
      </w:pPr>
      <w:r w:rsidRPr="007A0247">
        <w:rPr>
          <w:lang w:val="fr-FR"/>
        </w:rPr>
        <w:t>“Le Gouvernement italien reconnaît que les requérantes ont subi la violation de l</w:t>
      </w:r>
      <w:r w:rsidR="00B23724" w:rsidRPr="007A0247">
        <w:rPr>
          <w:lang w:val="fr-FR"/>
        </w:rPr>
        <w:t>’</w:t>
      </w:r>
      <w:r w:rsidRPr="007A0247">
        <w:rPr>
          <w:lang w:val="fr-FR"/>
        </w:rPr>
        <w:t>article 1 du Protocole 1, en raison de l</w:t>
      </w:r>
      <w:r w:rsidR="00B23724" w:rsidRPr="007A0247">
        <w:rPr>
          <w:lang w:val="fr-FR"/>
        </w:rPr>
        <w:t>’</w:t>
      </w:r>
      <w:r w:rsidRPr="007A0247">
        <w:rPr>
          <w:lang w:val="fr-FR"/>
        </w:rPr>
        <w:t>application à niveau interne du critère de la VAM (valeur agricole moyenne), pour les indemniser l</w:t>
      </w:r>
      <w:r w:rsidR="00B23724" w:rsidRPr="007A0247">
        <w:rPr>
          <w:lang w:val="fr-FR"/>
        </w:rPr>
        <w:t>’</w:t>
      </w:r>
      <w:r w:rsidRPr="007A0247">
        <w:rPr>
          <w:lang w:val="fr-FR"/>
        </w:rPr>
        <w:t>expropriation indirecte de leur terrain.</w:t>
      </w:r>
    </w:p>
    <w:p w14:paraId="11518F51" w14:textId="3871EE20" w:rsidR="00723F94" w:rsidRPr="007A0247" w:rsidRDefault="00723F94" w:rsidP="007A0247">
      <w:pPr>
        <w:pStyle w:val="JuQuot"/>
        <w:rPr>
          <w:lang w:val="fr-FR"/>
        </w:rPr>
      </w:pPr>
      <w:r w:rsidRPr="007A0247">
        <w:rPr>
          <w:lang w:val="fr-FR"/>
        </w:rPr>
        <w:t>Le Gouvernement italien, pour redresser la violation offre, au sens de l</w:t>
      </w:r>
      <w:r w:rsidR="00B23724" w:rsidRPr="007A0247">
        <w:rPr>
          <w:lang w:val="fr-FR"/>
        </w:rPr>
        <w:t>’</w:t>
      </w:r>
      <w:r w:rsidRPr="007A0247">
        <w:rPr>
          <w:lang w:val="fr-FR"/>
        </w:rPr>
        <w:t>art. 62 A du Règlement de la Cour, le montant global de 32.780,00 € (trente-deux mille sept cent quatre-vingts euros) à répartir entre les requérantes en fonction de leur quote-part respective telle que prévue par le droit interne, couvrant tout préjudice matériel et moral découlant de la violation susmentionnée.</w:t>
      </w:r>
    </w:p>
    <w:p w14:paraId="00F3CAF4" w14:textId="43D2CA67" w:rsidR="00723F94" w:rsidRPr="007A0247" w:rsidRDefault="00723F94" w:rsidP="007A0247">
      <w:pPr>
        <w:pStyle w:val="JuQuot"/>
        <w:rPr>
          <w:lang w:val="fr-FR"/>
        </w:rPr>
      </w:pPr>
      <w:r w:rsidRPr="007A0247">
        <w:rPr>
          <w:lang w:val="fr-FR"/>
        </w:rPr>
        <w:t>Cette somme sera payée dans les trois mois suivant la date de la notification de la décision de la Cour rendue conformément à l</w:t>
      </w:r>
      <w:r w:rsidR="00B23724" w:rsidRPr="007A0247">
        <w:rPr>
          <w:lang w:val="fr-FR"/>
        </w:rPr>
        <w:t>’</w:t>
      </w:r>
      <w:r w:rsidRPr="007A0247">
        <w:rPr>
          <w:lang w:val="fr-FR"/>
        </w:rPr>
        <w:t>article 37 § 1 de la Convention européenne des droits de l</w:t>
      </w:r>
      <w:r w:rsidR="00B23724" w:rsidRPr="007A0247">
        <w:rPr>
          <w:lang w:val="fr-FR"/>
        </w:rPr>
        <w:t>’</w:t>
      </w:r>
      <w:r w:rsidRPr="007A0247">
        <w:rPr>
          <w:lang w:val="fr-FR"/>
        </w:rPr>
        <w:t>homme. À défaut de règlement dans ledit délai, le Gouvernement s</w:t>
      </w:r>
      <w:r w:rsidR="00B23724" w:rsidRPr="007A0247">
        <w:rPr>
          <w:lang w:val="fr-FR"/>
        </w:rPr>
        <w:t>’</w:t>
      </w:r>
      <w:r w:rsidRPr="007A0247">
        <w:rPr>
          <w:lang w:val="fr-FR"/>
        </w:rPr>
        <w:t>engage à verser, à compter de l</w:t>
      </w:r>
      <w:r w:rsidR="00B23724" w:rsidRPr="007A0247">
        <w:rPr>
          <w:lang w:val="fr-FR"/>
        </w:rPr>
        <w:t>’</w:t>
      </w:r>
      <w:r w:rsidRPr="007A0247">
        <w:rPr>
          <w:lang w:val="fr-FR"/>
        </w:rPr>
        <w:t>expiration de celui-ci et jusqu</w:t>
      </w:r>
      <w:r w:rsidR="00B23724" w:rsidRPr="007A0247">
        <w:rPr>
          <w:lang w:val="fr-FR"/>
        </w:rPr>
        <w:t>’</w:t>
      </w:r>
      <w:r w:rsidRPr="007A0247">
        <w:rPr>
          <w:lang w:val="fr-FR"/>
        </w:rPr>
        <w:t>au règlement effectif de la somme en question, un intérêt simple à un taux égal à celui de la facilité de prêt marginal de la Banque centrale européenne, augmenté de trois points de pourcentage.</w:t>
      </w:r>
    </w:p>
    <w:p w14:paraId="23BDB2C8" w14:textId="3F4E3832" w:rsidR="00723F94" w:rsidRPr="007A0247" w:rsidRDefault="00723F94" w:rsidP="007A0247">
      <w:pPr>
        <w:pStyle w:val="JuQuot"/>
        <w:rPr>
          <w:lang w:val="fr-FR"/>
        </w:rPr>
      </w:pPr>
      <w:r w:rsidRPr="007A0247">
        <w:rPr>
          <w:lang w:val="fr-FR"/>
        </w:rPr>
        <w:t>Ce versement vaudra règlement définitif de l</w:t>
      </w:r>
      <w:r w:rsidR="00B23724" w:rsidRPr="007A0247">
        <w:rPr>
          <w:lang w:val="fr-FR"/>
        </w:rPr>
        <w:t>’</w:t>
      </w:r>
      <w:r w:rsidRPr="007A0247">
        <w:rPr>
          <w:lang w:val="fr-FR"/>
        </w:rPr>
        <w:t>affaire.</w:t>
      </w:r>
    </w:p>
    <w:p w14:paraId="3F8068B7" w14:textId="3E5732E7" w:rsidR="00723F94" w:rsidRPr="007A0247" w:rsidRDefault="00723F94" w:rsidP="007A0247">
      <w:pPr>
        <w:pStyle w:val="JuQuot"/>
        <w:rPr>
          <w:lang w:val="fr-FR"/>
        </w:rPr>
      </w:pPr>
      <w:r w:rsidRPr="007A0247">
        <w:rPr>
          <w:lang w:val="fr-FR"/>
        </w:rPr>
        <w:t>Le Gouvernement italien estime que, au sens de l</w:t>
      </w:r>
      <w:r w:rsidR="00B23724" w:rsidRPr="007A0247">
        <w:rPr>
          <w:lang w:val="fr-FR"/>
        </w:rPr>
        <w:t>’</w:t>
      </w:r>
      <w:r w:rsidRPr="007A0247">
        <w:rPr>
          <w:lang w:val="fr-FR"/>
        </w:rPr>
        <w:t>article 37 § 1 de la Convention, il ne se justifie plus de poursuivre l</w:t>
      </w:r>
      <w:r w:rsidR="00B23724" w:rsidRPr="007A0247">
        <w:rPr>
          <w:lang w:val="fr-FR"/>
        </w:rPr>
        <w:t>’</w:t>
      </w:r>
      <w:r w:rsidRPr="007A0247">
        <w:rPr>
          <w:lang w:val="fr-FR"/>
        </w:rPr>
        <w:t>examen de la requête en objet, compte tenu également du fait que les dispositions internes qui avaient causé la violation, ont été éliminées de l</w:t>
      </w:r>
      <w:r w:rsidR="00B23724" w:rsidRPr="007A0247">
        <w:rPr>
          <w:lang w:val="fr-FR"/>
        </w:rPr>
        <w:t>’</w:t>
      </w:r>
      <w:r w:rsidRPr="007A0247">
        <w:rPr>
          <w:lang w:val="fr-FR"/>
        </w:rPr>
        <w:t>ordre juridique italien par arrêt de la Cour Constitutionnelle n. 181 du 10 juin 2011.</w:t>
      </w:r>
    </w:p>
    <w:p w14:paraId="3C3E1374" w14:textId="27D9DC7F" w:rsidR="00723F94" w:rsidRPr="007A0247" w:rsidRDefault="00723F94" w:rsidP="007A0247">
      <w:pPr>
        <w:pStyle w:val="JuQuot"/>
        <w:rPr>
          <w:lang w:val="fr-FR"/>
        </w:rPr>
      </w:pPr>
      <w:r w:rsidRPr="007A0247">
        <w:rPr>
          <w:lang w:val="fr-FR"/>
        </w:rPr>
        <w:t>Le Gouvernement italien demande donc à la Cour de disposer la radiation du rôle de la requête susmentionnée, car les conditions prévues par l</w:t>
      </w:r>
      <w:r w:rsidR="00B23724" w:rsidRPr="007A0247">
        <w:rPr>
          <w:lang w:val="fr-FR"/>
        </w:rPr>
        <w:t>’</w:t>
      </w:r>
      <w:r w:rsidRPr="007A0247">
        <w:rPr>
          <w:lang w:val="fr-FR"/>
        </w:rPr>
        <w:t>art. 62 A du Règlement de la Cour sont remplies.”</w:t>
      </w:r>
    </w:p>
    <w:p w14:paraId="347D1891" w14:textId="0F27530E" w:rsidR="00723F94" w:rsidRPr="007A0247" w:rsidRDefault="0065608A" w:rsidP="007A0247">
      <w:pPr>
        <w:pStyle w:val="JuPara"/>
      </w:pPr>
      <w:r>
        <w:rPr>
          <w:noProof/>
        </w:rPr>
        <w:fldChar w:fldCharType="begin"/>
      </w:r>
      <w:r>
        <w:rPr>
          <w:noProof/>
        </w:rPr>
        <w:instrText xml:space="preserve"> SEQ level0 \*arabic \* MERGEFORMAT </w:instrText>
      </w:r>
      <w:r>
        <w:rPr>
          <w:noProof/>
        </w:rPr>
        <w:fldChar w:fldCharType="separate"/>
      </w:r>
      <w:r w:rsidR="007A0247" w:rsidRPr="007A0247">
        <w:rPr>
          <w:noProof/>
        </w:rPr>
        <w:t>7</w:t>
      </w:r>
      <w:r>
        <w:rPr>
          <w:noProof/>
        </w:rPr>
        <w:fldChar w:fldCharType="end"/>
      </w:r>
      <w:r w:rsidR="00723F94" w:rsidRPr="007A0247">
        <w:t>.  By a letter of 24 October 2017, the applicants indicated that they were not satisfied with the terms of the unilateral declaration on account of the insufficiency of the amount proposed.</w:t>
      </w:r>
    </w:p>
    <w:p w14:paraId="3E243AD5" w14:textId="3005F334" w:rsidR="00723F94" w:rsidRPr="007A0247" w:rsidRDefault="0065608A" w:rsidP="007A0247">
      <w:pPr>
        <w:pStyle w:val="JuPara"/>
      </w:pPr>
      <w:r>
        <w:rPr>
          <w:noProof/>
        </w:rPr>
        <w:fldChar w:fldCharType="begin"/>
      </w:r>
      <w:r>
        <w:rPr>
          <w:noProof/>
        </w:rPr>
        <w:instrText xml:space="preserve"> SEQ level0 \*arabic \* MERGEFORMAT </w:instrText>
      </w:r>
      <w:r>
        <w:rPr>
          <w:noProof/>
        </w:rPr>
        <w:fldChar w:fldCharType="separate"/>
      </w:r>
      <w:r w:rsidR="007A0247" w:rsidRPr="007A0247">
        <w:rPr>
          <w:noProof/>
        </w:rPr>
        <w:t>8</w:t>
      </w:r>
      <w:r>
        <w:rPr>
          <w:noProof/>
        </w:rPr>
        <w:fldChar w:fldCharType="end"/>
      </w:r>
      <w:r w:rsidR="00723F94" w:rsidRPr="007A0247">
        <w:t>.  The Court re</w:t>
      </w:r>
      <w:r w:rsidR="00723F94" w:rsidRPr="007A0247">
        <w:rPr>
          <w:color w:val="000000"/>
        </w:rPr>
        <w:t>iterates</w:t>
      </w:r>
      <w:r w:rsidR="00723F94" w:rsidRPr="007A0247">
        <w:t xml:space="preserve"> that Article 37 of the Convention provides that it may at any stage of the proceedings decide to strike an application out of its list of cases where the circumstances lead to one of the conclusions specified, under (a), (b) or (c) of paragraph 1 of that Article. Article 37 § 1 (c) enables the Court in particular to strike a case out of its list if:</w:t>
      </w:r>
    </w:p>
    <w:p w14:paraId="0EF1D426" w14:textId="77777777" w:rsidR="00723F94" w:rsidRPr="007A0247" w:rsidRDefault="00723F94" w:rsidP="007A0247">
      <w:pPr>
        <w:pStyle w:val="JuQuot"/>
      </w:pPr>
      <w:r w:rsidRPr="007A0247">
        <w:t>“for any other reason established by the Court, it is no longer justified to continue the examination of the applications”.</w:t>
      </w:r>
    </w:p>
    <w:p w14:paraId="6E647651" w14:textId="082E6F4A" w:rsidR="00723F94" w:rsidRPr="007A0247" w:rsidRDefault="0065608A" w:rsidP="007A0247">
      <w:pPr>
        <w:pStyle w:val="JuPara"/>
      </w:pPr>
      <w:r>
        <w:rPr>
          <w:noProof/>
        </w:rPr>
        <w:lastRenderedPageBreak/>
        <w:fldChar w:fldCharType="begin"/>
      </w:r>
      <w:r>
        <w:rPr>
          <w:noProof/>
        </w:rPr>
        <w:instrText xml:space="preserve"> SEQ level0 \*arabic \* MERGEFORMAT </w:instrText>
      </w:r>
      <w:r>
        <w:rPr>
          <w:noProof/>
        </w:rPr>
        <w:fldChar w:fldCharType="separate"/>
      </w:r>
      <w:r w:rsidR="007A0247" w:rsidRPr="007A0247">
        <w:rPr>
          <w:noProof/>
        </w:rPr>
        <w:t>9</w:t>
      </w:r>
      <w:r>
        <w:rPr>
          <w:noProof/>
        </w:rPr>
        <w:fldChar w:fldCharType="end"/>
      </w:r>
      <w:r w:rsidR="00723F94" w:rsidRPr="007A0247">
        <w:t>.  It also reiterates that in certain circumstances, it may strike out an application under Article 37 § 1 (c) on the basis of a unilateral declaration by a respondent Government even if the applicants wish the examination of the case to be continued.</w:t>
      </w:r>
    </w:p>
    <w:p w14:paraId="1F1BEA54" w14:textId="02FE727F" w:rsidR="00723F94" w:rsidRPr="007A0247" w:rsidRDefault="0065608A" w:rsidP="007A0247">
      <w:pPr>
        <w:pStyle w:val="JuPara"/>
      </w:pPr>
      <w:r>
        <w:rPr>
          <w:noProof/>
        </w:rPr>
        <w:fldChar w:fldCharType="begin"/>
      </w:r>
      <w:r>
        <w:rPr>
          <w:noProof/>
        </w:rPr>
        <w:instrText xml:space="preserve"> SEQ level0 \*arabic \* MERGEFORMAT </w:instrText>
      </w:r>
      <w:r>
        <w:rPr>
          <w:noProof/>
        </w:rPr>
        <w:fldChar w:fldCharType="separate"/>
      </w:r>
      <w:r w:rsidR="007A0247" w:rsidRPr="007A0247">
        <w:rPr>
          <w:noProof/>
        </w:rPr>
        <w:t>10</w:t>
      </w:r>
      <w:r>
        <w:rPr>
          <w:noProof/>
        </w:rPr>
        <w:fldChar w:fldCharType="end"/>
      </w:r>
      <w:r w:rsidR="00723F94" w:rsidRPr="007A0247">
        <w:t xml:space="preserve">.  To this end, the Court </w:t>
      </w:r>
      <w:r w:rsidR="00723F94" w:rsidRPr="007A0247">
        <w:rPr>
          <w:color w:val="000000"/>
        </w:rPr>
        <w:t xml:space="preserve">has examined </w:t>
      </w:r>
      <w:r w:rsidR="00723F94" w:rsidRPr="007A0247">
        <w:t>the declaration</w:t>
      </w:r>
      <w:r w:rsidR="00723F94" w:rsidRPr="007A0247">
        <w:rPr>
          <w:color w:val="000000"/>
        </w:rPr>
        <w:t xml:space="preserve"> </w:t>
      </w:r>
      <w:r w:rsidR="00723F94" w:rsidRPr="007A0247">
        <w:t xml:space="preserve">in the light of the principles emerging from its case-law, in particular the </w:t>
      </w:r>
      <w:r w:rsidR="00723F94" w:rsidRPr="007A0247">
        <w:rPr>
          <w:bCs/>
          <w:i/>
          <w:iCs/>
        </w:rPr>
        <w:t>Tahsin</w:t>
      </w:r>
      <w:r w:rsidR="00723F94" w:rsidRPr="007A0247">
        <w:rPr>
          <w:i/>
          <w:iCs/>
        </w:rPr>
        <w:t xml:space="preserve"> Acar</w:t>
      </w:r>
      <w:r w:rsidR="00723F94" w:rsidRPr="007A0247">
        <w:rPr>
          <w:iCs/>
        </w:rPr>
        <w:t xml:space="preserve"> judgment (</w:t>
      </w:r>
      <w:r w:rsidR="00723F94" w:rsidRPr="007A0247">
        <w:rPr>
          <w:i/>
        </w:rPr>
        <w:t xml:space="preserve">Tahsin Acar v. Turkey </w:t>
      </w:r>
      <w:r w:rsidR="00723F94" w:rsidRPr="007A0247">
        <w:rPr>
          <w:iCs/>
        </w:rPr>
        <w:t xml:space="preserve">(preliminary objections) </w:t>
      </w:r>
      <w:r w:rsidR="00723F94" w:rsidRPr="007A0247">
        <w:t>[GC], no.</w:t>
      </w:r>
      <w:r w:rsidR="000C2A1A" w:rsidRPr="007A0247">
        <w:t> </w:t>
      </w:r>
      <w:r w:rsidR="00723F94" w:rsidRPr="007A0247">
        <w:t>26307/95, §§ 75</w:t>
      </w:r>
      <w:r w:rsidR="00723F94" w:rsidRPr="007A0247">
        <w:noBreakHyphen/>
        <w:t xml:space="preserve">77, ECHR 2003-VI; see also </w:t>
      </w:r>
      <w:r w:rsidR="00723F94" w:rsidRPr="007A0247">
        <w:rPr>
          <w:i/>
        </w:rPr>
        <w:t xml:space="preserve">WAZA </w:t>
      </w:r>
      <w:r w:rsidR="00723F94" w:rsidRPr="007A0247">
        <w:rPr>
          <w:i/>
          <w:iCs/>
        </w:rPr>
        <w:t>Sp. z o.o.</w:t>
      </w:r>
      <w:r w:rsidR="00723F94" w:rsidRPr="007A0247">
        <w:rPr>
          <w:i/>
        </w:rPr>
        <w:t xml:space="preserve"> v. Poland </w:t>
      </w:r>
      <w:r w:rsidR="00723F94" w:rsidRPr="007A0247">
        <w:t>(dec.), no.</w:t>
      </w:r>
      <w:r w:rsidR="00B23724" w:rsidRPr="007A0247">
        <w:t> </w:t>
      </w:r>
      <w:r w:rsidR="00723F94" w:rsidRPr="007A0247">
        <w:t>11602/02, 26</w:t>
      </w:r>
      <w:r w:rsidR="000C2A1A" w:rsidRPr="007A0247">
        <w:t xml:space="preserve"> </w:t>
      </w:r>
      <w:r w:rsidR="00723F94" w:rsidRPr="007A0247">
        <w:t>June</w:t>
      </w:r>
      <w:r w:rsidR="000C2A1A" w:rsidRPr="007A0247">
        <w:t xml:space="preserve"> </w:t>
      </w:r>
      <w:r w:rsidR="00723F94" w:rsidRPr="007A0247">
        <w:t xml:space="preserve">2007, and </w:t>
      </w:r>
      <w:r w:rsidR="00723F94" w:rsidRPr="007A0247">
        <w:rPr>
          <w:i/>
        </w:rPr>
        <w:t>Sulwińska v. Poland</w:t>
      </w:r>
      <w:r w:rsidR="00723F94" w:rsidRPr="007A0247">
        <w:t xml:space="preserve"> (dec.), no.</w:t>
      </w:r>
      <w:r w:rsidR="000C2A1A" w:rsidRPr="007A0247">
        <w:t> </w:t>
      </w:r>
      <w:r w:rsidR="00723F94" w:rsidRPr="007A0247">
        <w:t>28953/03, 18 September 2007).</w:t>
      </w:r>
    </w:p>
    <w:p w14:paraId="0CF95762" w14:textId="5521424E" w:rsidR="00723F94" w:rsidRPr="007A0247" w:rsidRDefault="0065608A" w:rsidP="007A0247">
      <w:pPr>
        <w:pStyle w:val="JuPara"/>
      </w:pPr>
      <w:r>
        <w:rPr>
          <w:noProof/>
        </w:rPr>
        <w:fldChar w:fldCharType="begin"/>
      </w:r>
      <w:r>
        <w:rPr>
          <w:noProof/>
        </w:rPr>
        <w:instrText xml:space="preserve"> SEQ level0 \*arabic \* MERGEFORMAT </w:instrText>
      </w:r>
      <w:r>
        <w:rPr>
          <w:noProof/>
        </w:rPr>
        <w:fldChar w:fldCharType="separate"/>
      </w:r>
      <w:r w:rsidR="007A0247" w:rsidRPr="007A0247">
        <w:rPr>
          <w:noProof/>
        </w:rPr>
        <w:t>11</w:t>
      </w:r>
      <w:r>
        <w:rPr>
          <w:noProof/>
        </w:rPr>
        <w:fldChar w:fldCharType="end"/>
      </w:r>
      <w:r w:rsidR="00723F94" w:rsidRPr="007A0247">
        <w:t xml:space="preserve">.  The Court has established in a large number of cases against Italy its practice concerning complaints about the violation of Article 1 of Protocol No. 1 on account deprivations of property by means of indirect or “constructive” expropriation (see, among many other authorities, </w:t>
      </w:r>
      <w:r w:rsidR="00723F94" w:rsidRPr="007A0247">
        <w:rPr>
          <w:i/>
        </w:rPr>
        <w:t>Carbonara and Ventura v. Italy</w:t>
      </w:r>
      <w:r w:rsidR="00723F94" w:rsidRPr="007A0247">
        <w:t>, no. 24638/94, §§ 63-73, ECHR 2000</w:t>
      </w:r>
      <w:r w:rsidR="00723F94" w:rsidRPr="007A0247">
        <w:noBreakHyphen/>
        <w:t xml:space="preserve">VI; </w:t>
      </w:r>
      <w:r w:rsidR="00723F94" w:rsidRPr="007A0247">
        <w:rPr>
          <w:i/>
        </w:rPr>
        <w:t>Guiso</w:t>
      </w:r>
      <w:r w:rsidR="00723F94" w:rsidRPr="007A0247">
        <w:rPr>
          <w:i/>
        </w:rPr>
        <w:noBreakHyphen/>
        <w:t>Gallisay v. Italy</w:t>
      </w:r>
      <w:r w:rsidR="00723F94" w:rsidRPr="007A0247">
        <w:t xml:space="preserve">, no. 58858/00, §§ 93-97, 8 December 2005; </w:t>
      </w:r>
      <w:r w:rsidR="00723F94" w:rsidRPr="007A0247">
        <w:rPr>
          <w:i/>
        </w:rPr>
        <w:t>De Caterina and Others v. Italy</w:t>
      </w:r>
      <w:r w:rsidR="00723F94" w:rsidRPr="007A0247">
        <w:t xml:space="preserve">, no. 65278/01, §§ 30-34, 28 June 2011; and </w:t>
      </w:r>
      <w:r w:rsidR="00723F94" w:rsidRPr="007A0247">
        <w:rPr>
          <w:i/>
        </w:rPr>
        <w:t>Messana v. Italy</w:t>
      </w:r>
      <w:r w:rsidR="00723F94" w:rsidRPr="007A0247">
        <w:t>, no. 26128/04, §§ 38-43, 9 February</w:t>
      </w:r>
      <w:r w:rsidR="000C2A1A" w:rsidRPr="007A0247">
        <w:t xml:space="preserve"> </w:t>
      </w:r>
      <w:r w:rsidR="00723F94" w:rsidRPr="007A0247">
        <w:t xml:space="preserve">2017). As regards compensation based on the application of the “average agricultural value” criterion, the Court established its practice in </w:t>
      </w:r>
      <w:r w:rsidR="00723F94" w:rsidRPr="007A0247">
        <w:rPr>
          <w:i/>
          <w:iCs/>
        </w:rPr>
        <w:t>Preite v. Italy</w:t>
      </w:r>
      <w:r w:rsidR="00723F94" w:rsidRPr="007A0247">
        <w:t>, no.</w:t>
      </w:r>
      <w:r w:rsidR="000C2A1A" w:rsidRPr="007A0247">
        <w:t> </w:t>
      </w:r>
      <w:r w:rsidR="00723F94" w:rsidRPr="007A0247">
        <w:t>28976/05, 17 November 2015.</w:t>
      </w:r>
    </w:p>
    <w:p w14:paraId="549A0D49" w14:textId="3909A183" w:rsidR="00723F94" w:rsidRPr="007A0247" w:rsidRDefault="0065608A" w:rsidP="007A0247">
      <w:pPr>
        <w:pStyle w:val="JuPara"/>
      </w:pPr>
      <w:r>
        <w:rPr>
          <w:noProof/>
        </w:rPr>
        <w:fldChar w:fldCharType="begin"/>
      </w:r>
      <w:r>
        <w:rPr>
          <w:noProof/>
        </w:rPr>
        <w:instrText xml:space="preserve"> SEQ level0 \*arabic \* MERGEFORMAT </w:instrText>
      </w:r>
      <w:r>
        <w:rPr>
          <w:noProof/>
        </w:rPr>
        <w:fldChar w:fldCharType="separate"/>
      </w:r>
      <w:r w:rsidR="007A0247" w:rsidRPr="007A0247">
        <w:rPr>
          <w:noProof/>
        </w:rPr>
        <w:t>12</w:t>
      </w:r>
      <w:r>
        <w:rPr>
          <w:noProof/>
        </w:rPr>
        <w:fldChar w:fldCharType="end"/>
      </w:r>
      <w:r w:rsidR="00723F94" w:rsidRPr="007A0247">
        <w:t>.  Having regard to the nature of the admissions contained in the Government</w:t>
      </w:r>
      <w:r w:rsidR="00B23724" w:rsidRPr="007A0247">
        <w:t>’</w:t>
      </w:r>
      <w:r w:rsidR="00723F94" w:rsidRPr="007A0247">
        <w:t>s declaration, as well as the amount of compensation proposed, which appears reasonable having regard to the Court</w:t>
      </w:r>
      <w:r w:rsidR="00B23724" w:rsidRPr="007A0247">
        <w:t>’</w:t>
      </w:r>
      <w:r w:rsidR="00723F94" w:rsidRPr="007A0247">
        <w:t xml:space="preserve">s case-law (see </w:t>
      </w:r>
      <w:r w:rsidR="00723F94" w:rsidRPr="007A0247">
        <w:rPr>
          <w:i/>
          <w:iCs/>
        </w:rPr>
        <w:t>Guiso</w:t>
      </w:r>
      <w:r w:rsidR="00B23724" w:rsidRPr="007A0247">
        <w:rPr>
          <w:i/>
          <w:iCs/>
        </w:rPr>
        <w:noBreakHyphen/>
      </w:r>
      <w:r w:rsidR="00723F94" w:rsidRPr="007A0247">
        <w:rPr>
          <w:i/>
          <w:iCs/>
        </w:rPr>
        <w:t>Gallisay v. Italy</w:t>
      </w:r>
      <w:r w:rsidR="00723F94" w:rsidRPr="007A0247">
        <w:t xml:space="preserve"> (just satisfaction) [GC], no. 58858/00, § 105, 22</w:t>
      </w:r>
      <w:r w:rsidR="00B23724" w:rsidRPr="007A0247">
        <w:t> </w:t>
      </w:r>
      <w:r w:rsidR="00723F94" w:rsidRPr="007A0247">
        <w:t>December 2009), the Court considers that it is no longer justified to continue the examination of the application (Article 37 § 1 (c)).</w:t>
      </w:r>
    </w:p>
    <w:p w14:paraId="34FC9CAF" w14:textId="3D3B66EE" w:rsidR="00723F94" w:rsidRPr="007A0247" w:rsidRDefault="0065608A" w:rsidP="007A0247">
      <w:pPr>
        <w:pStyle w:val="JuPara"/>
      </w:pPr>
      <w:r>
        <w:rPr>
          <w:noProof/>
        </w:rPr>
        <w:fldChar w:fldCharType="begin"/>
      </w:r>
      <w:r>
        <w:rPr>
          <w:noProof/>
        </w:rPr>
        <w:instrText xml:space="preserve"> SEQ level0 \*arabic \* MERGEFORMAT </w:instrText>
      </w:r>
      <w:r>
        <w:rPr>
          <w:noProof/>
        </w:rPr>
        <w:fldChar w:fldCharType="separate"/>
      </w:r>
      <w:r w:rsidR="007A0247" w:rsidRPr="007A0247">
        <w:rPr>
          <w:noProof/>
        </w:rPr>
        <w:t>13</w:t>
      </w:r>
      <w:r>
        <w:rPr>
          <w:noProof/>
        </w:rPr>
        <w:fldChar w:fldCharType="end"/>
      </w:r>
      <w:r w:rsidR="00723F94" w:rsidRPr="007A0247">
        <w:t xml:space="preserve">.  Moreover, in light of the above considerations, and in particular given the clear and extensive case-law on the topic, the Court is satisfied that respect for human rights as defined in the Convention and the Protocols thereto does not require it to continue the examination of the application (Article 37 § 1 </w:t>
      </w:r>
      <w:r w:rsidR="00723F94" w:rsidRPr="007A0247">
        <w:rPr>
          <w:i/>
          <w:iCs/>
        </w:rPr>
        <w:t>in fine</w:t>
      </w:r>
      <w:r w:rsidR="00723F94" w:rsidRPr="007A0247">
        <w:t>).</w:t>
      </w:r>
    </w:p>
    <w:p w14:paraId="5A13C661" w14:textId="5548D41E" w:rsidR="00723F94" w:rsidRPr="007A0247" w:rsidRDefault="0065608A" w:rsidP="007A0247">
      <w:pPr>
        <w:pStyle w:val="JuPara"/>
      </w:pPr>
      <w:r>
        <w:rPr>
          <w:noProof/>
        </w:rPr>
        <w:fldChar w:fldCharType="begin"/>
      </w:r>
      <w:r>
        <w:rPr>
          <w:noProof/>
        </w:rPr>
        <w:instrText xml:space="preserve"> SEQ level0 \*arabic \* MERGEFORMAT </w:instrText>
      </w:r>
      <w:r>
        <w:rPr>
          <w:noProof/>
        </w:rPr>
        <w:fldChar w:fldCharType="separate"/>
      </w:r>
      <w:r w:rsidR="007A0247" w:rsidRPr="007A0247">
        <w:rPr>
          <w:noProof/>
        </w:rPr>
        <w:t>14</w:t>
      </w:r>
      <w:r>
        <w:rPr>
          <w:noProof/>
        </w:rPr>
        <w:fldChar w:fldCharType="end"/>
      </w:r>
      <w:r w:rsidR="00723F94" w:rsidRPr="007A0247">
        <w:t>.  Finally, the Court emphasises that, should the Government fail to comply with the terms of their unilateral declaration, the application could be restored to the list in accordance with Article 37 § 2 of the Convention (</w:t>
      </w:r>
      <w:r w:rsidR="00723F94" w:rsidRPr="007A0247">
        <w:rPr>
          <w:i/>
        </w:rPr>
        <w:t>Josipović v. Serbia</w:t>
      </w:r>
      <w:r w:rsidR="00723F94" w:rsidRPr="007A0247">
        <w:t xml:space="preserve"> (dec.), no. 18369/07, 4 March 2008).</w:t>
      </w:r>
    </w:p>
    <w:p w14:paraId="43AE6B27" w14:textId="76AEBD05" w:rsidR="00723F94" w:rsidRPr="007A0247" w:rsidRDefault="0065608A" w:rsidP="007A0247">
      <w:pPr>
        <w:pStyle w:val="JuPara"/>
      </w:pPr>
      <w:r>
        <w:rPr>
          <w:noProof/>
        </w:rPr>
        <w:fldChar w:fldCharType="begin"/>
      </w:r>
      <w:r>
        <w:rPr>
          <w:noProof/>
        </w:rPr>
        <w:instrText xml:space="preserve"> SEQ level0 \*arabic \* MERGEFORMAT </w:instrText>
      </w:r>
      <w:r>
        <w:rPr>
          <w:noProof/>
        </w:rPr>
        <w:fldChar w:fldCharType="separate"/>
      </w:r>
      <w:r w:rsidR="007A0247" w:rsidRPr="007A0247">
        <w:rPr>
          <w:noProof/>
        </w:rPr>
        <w:t>15</w:t>
      </w:r>
      <w:r>
        <w:rPr>
          <w:noProof/>
        </w:rPr>
        <w:fldChar w:fldCharType="end"/>
      </w:r>
      <w:r w:rsidR="00723F94" w:rsidRPr="007A0247">
        <w:t xml:space="preserve">.  In </w:t>
      </w:r>
      <w:r w:rsidR="00723F94" w:rsidRPr="007A0247">
        <w:rPr>
          <w:lang w:eastAsia="en-GB"/>
        </w:rPr>
        <w:t>view of the above, it is appropriate to strike the case out of the list</w:t>
      </w:r>
      <w:r w:rsidR="00723F94" w:rsidRPr="007A0247">
        <w:t>.</w:t>
      </w:r>
    </w:p>
    <w:p w14:paraId="155190EF" w14:textId="5B22F21C" w:rsidR="00723F94" w:rsidRPr="007A0247" w:rsidRDefault="0065608A" w:rsidP="007A0247">
      <w:pPr>
        <w:pStyle w:val="JuPara"/>
      </w:pPr>
      <w:r>
        <w:rPr>
          <w:noProof/>
        </w:rPr>
        <w:fldChar w:fldCharType="begin"/>
      </w:r>
      <w:r>
        <w:rPr>
          <w:noProof/>
        </w:rPr>
        <w:instrText xml:space="preserve"> SEQ level0 \*arabic \* MERGEFORMAT </w:instrText>
      </w:r>
      <w:r>
        <w:rPr>
          <w:noProof/>
        </w:rPr>
        <w:fldChar w:fldCharType="separate"/>
      </w:r>
      <w:r w:rsidR="007A0247" w:rsidRPr="007A0247">
        <w:rPr>
          <w:noProof/>
        </w:rPr>
        <w:t>16</w:t>
      </w:r>
      <w:r>
        <w:rPr>
          <w:noProof/>
        </w:rPr>
        <w:fldChar w:fldCharType="end"/>
      </w:r>
      <w:r w:rsidR="00723F94" w:rsidRPr="007A0247">
        <w:t xml:space="preserve">.  Rule 43 § 4 of the Rules of Court provides that when an application has been struck out in accordance with Article 37 of the Convention, the Court has the discretion to award costs. The general principles governing reimbursement of costs under Rule 43 § 4 are essentially the same as under Article 41 of the Convention (see, for example, </w:t>
      </w:r>
      <w:r w:rsidR="00723F94" w:rsidRPr="007A0247">
        <w:rPr>
          <w:i/>
          <w:iCs/>
        </w:rPr>
        <w:t>Union of Jehovah</w:t>
      </w:r>
      <w:r w:rsidR="00B23724" w:rsidRPr="007A0247">
        <w:rPr>
          <w:i/>
          <w:iCs/>
        </w:rPr>
        <w:t>’</w:t>
      </w:r>
      <w:r w:rsidR="00723F94" w:rsidRPr="007A0247">
        <w:rPr>
          <w:i/>
          <w:iCs/>
        </w:rPr>
        <w:t>s Witnesses and Others v. Georgia</w:t>
      </w:r>
      <w:r w:rsidR="00723F94" w:rsidRPr="007A0247">
        <w:t xml:space="preserve"> (dec.), no. 72874/01, 21 April 2015). Regard being had to the documents in its possession and to its case-law, the Court in the </w:t>
      </w:r>
      <w:r w:rsidR="00723F94" w:rsidRPr="007A0247">
        <w:lastRenderedPageBreak/>
        <w:t>present case considers it reasonable to award the applicants jointly the global sum of 5,000 euros (EUR) in respect of costs and expenses, plus any tax that may be chargeable to them.</w:t>
      </w:r>
    </w:p>
    <w:p w14:paraId="7531EB86" w14:textId="77777777" w:rsidR="00723F94" w:rsidRPr="007A0247" w:rsidRDefault="00723F94" w:rsidP="007A0247">
      <w:pPr>
        <w:pStyle w:val="JuParaLast"/>
        <w:rPr>
          <w:color w:val="000000"/>
        </w:rPr>
      </w:pPr>
      <w:r w:rsidRPr="007A0247">
        <w:t>For these reasons, the Court, unanimously,</w:t>
      </w:r>
    </w:p>
    <w:p w14:paraId="1725778E" w14:textId="77777777" w:rsidR="00723F94" w:rsidRPr="007A0247" w:rsidRDefault="00723F94" w:rsidP="007A0247">
      <w:pPr>
        <w:pStyle w:val="DecList"/>
        <w:rPr>
          <w:i/>
        </w:rPr>
      </w:pPr>
      <w:r w:rsidRPr="007A0247">
        <w:rPr>
          <w:i/>
        </w:rPr>
        <w:t xml:space="preserve">Decides </w:t>
      </w:r>
      <w:r w:rsidRPr="007A0247">
        <w:t>that Ms Maria Rizzelli has standing to continue the present proceedings in the stead of Ms Anna Maria Frassaniti;</w:t>
      </w:r>
    </w:p>
    <w:p w14:paraId="13685071" w14:textId="640018E2" w:rsidR="00723F94" w:rsidRPr="007A0247" w:rsidRDefault="00723F94" w:rsidP="007A0247">
      <w:pPr>
        <w:pStyle w:val="DecList"/>
      </w:pPr>
      <w:r w:rsidRPr="007A0247">
        <w:rPr>
          <w:i/>
        </w:rPr>
        <w:t>Takes note</w:t>
      </w:r>
      <w:r w:rsidRPr="007A0247">
        <w:t xml:space="preserve"> of the terms of the respondent Government</w:t>
      </w:r>
      <w:r w:rsidR="00B23724" w:rsidRPr="007A0247">
        <w:t>’</w:t>
      </w:r>
      <w:r w:rsidRPr="007A0247">
        <w:t>s declaration under Article 1 of Protocol No. 1 to the Convention and of the modalities for ensuring compliance with the undertakings referred to therein;</w:t>
      </w:r>
    </w:p>
    <w:p w14:paraId="23E2A7F7" w14:textId="77777777" w:rsidR="00723F94" w:rsidRPr="007A0247" w:rsidRDefault="00723F94" w:rsidP="007A0247">
      <w:pPr>
        <w:pStyle w:val="DecList"/>
      </w:pPr>
      <w:r w:rsidRPr="007A0247">
        <w:rPr>
          <w:i/>
        </w:rPr>
        <w:t>Decides</w:t>
      </w:r>
      <w:r w:rsidRPr="007A0247">
        <w:t xml:space="preserve"> to strike the application out of its list of cases in accordance with Article 37 § 1 (c) of the Convention;</w:t>
      </w:r>
    </w:p>
    <w:p w14:paraId="495268F3" w14:textId="77777777" w:rsidR="00723F94" w:rsidRPr="007A0247" w:rsidRDefault="00723F94" w:rsidP="007A0247">
      <w:pPr>
        <w:pStyle w:val="DecList"/>
        <w:rPr>
          <w:i/>
        </w:rPr>
      </w:pPr>
      <w:r w:rsidRPr="007A0247">
        <w:rPr>
          <w:i/>
        </w:rPr>
        <w:t>Holds</w:t>
      </w:r>
    </w:p>
    <w:p w14:paraId="79911149" w14:textId="77777777" w:rsidR="00723F94" w:rsidRPr="007A0247" w:rsidRDefault="00723F94" w:rsidP="007A0247">
      <w:pPr>
        <w:pStyle w:val="JuLista"/>
      </w:pPr>
      <w:r w:rsidRPr="007A0247">
        <w:t>that the respondent State is to pay the applicants jointly, within three months, EUR 5,000 (five thousand euros) plus any tax that may be chargeable to them in respect of costs and expenses;</w:t>
      </w:r>
    </w:p>
    <w:p w14:paraId="4D5103A5" w14:textId="77777777" w:rsidR="00723F94" w:rsidRPr="007A0247" w:rsidRDefault="00723F94" w:rsidP="007A0247">
      <w:pPr>
        <w:pStyle w:val="JuLista"/>
        <w:numPr>
          <w:ilvl w:val="0"/>
          <w:numId w:val="0"/>
        </w:numPr>
        <w:ind w:left="680" w:hanging="340"/>
      </w:pPr>
      <w:r w:rsidRPr="007A0247">
        <w:t>(b)  that from the expiry of the above-mentioned three months until settlement simple interest shall be payable on the above amount at a rate equal to the marginal lending rate of the European Central Bank during the default period plus three percentage points.</w:t>
      </w:r>
    </w:p>
    <w:p w14:paraId="3805C0F6" w14:textId="0E77DDA3" w:rsidR="00BD1692" w:rsidRPr="007A0247" w:rsidRDefault="006267D3" w:rsidP="007A0247">
      <w:pPr>
        <w:pStyle w:val="JuParaLast"/>
        <w:rPr>
          <w:sz w:val="14"/>
        </w:rPr>
      </w:pPr>
      <w:r w:rsidRPr="007A0247">
        <w:t xml:space="preserve">Done in English and notified in writing on </w:t>
      </w:r>
      <w:r w:rsidR="00723F94" w:rsidRPr="007A0247">
        <w:t>22 June 2023</w:t>
      </w:r>
      <w:r w:rsidRPr="007A0247">
        <w:t>.</w:t>
      </w:r>
    </w:p>
    <w:p w14:paraId="4FC8660C" w14:textId="61180326" w:rsidR="00BD1692" w:rsidRPr="007A0247" w:rsidRDefault="00C8038F" w:rsidP="007A0247">
      <w:pPr>
        <w:pStyle w:val="ECHRPlaceholder"/>
      </w:pPr>
      <w:r w:rsidRPr="007A0247">
        <w:tab/>
      </w:r>
    </w:p>
    <w:p w14:paraId="55FFBB8A" w14:textId="64120FBB" w:rsidR="002B6368" w:rsidRPr="007A0247" w:rsidRDefault="007907C0" w:rsidP="007A0247">
      <w:pPr>
        <w:pStyle w:val="JuSigned"/>
      </w:pPr>
      <w:r w:rsidRPr="007A0247">
        <w:tab/>
      </w:r>
      <w:r w:rsidR="00723F94" w:rsidRPr="007A0247">
        <w:rPr>
          <w:rFonts w:eastAsia="PMingLiU"/>
        </w:rPr>
        <w:t>Liv Tigerstedt</w:t>
      </w:r>
      <w:r w:rsidR="001D1233" w:rsidRPr="007A0247">
        <w:tab/>
      </w:r>
      <w:r w:rsidR="00723F94" w:rsidRPr="007A0247">
        <w:t>Péter Paczolay</w:t>
      </w:r>
      <w:r w:rsidR="001D1233" w:rsidRPr="007A0247">
        <w:br/>
      </w:r>
      <w:r w:rsidR="001D1233" w:rsidRPr="007A0247">
        <w:tab/>
      </w:r>
      <w:r w:rsidR="00723F94" w:rsidRPr="007A0247">
        <w:t>Deputy Registrar</w:t>
      </w:r>
      <w:r w:rsidR="006267D3" w:rsidRPr="007A0247">
        <w:tab/>
        <w:t>President</w:t>
      </w:r>
    </w:p>
    <w:p w14:paraId="7956AF56" w14:textId="72E6A4F8" w:rsidR="00CB3BD9" w:rsidRPr="007A0247" w:rsidRDefault="00723F94" w:rsidP="007A0247">
      <w:pPr>
        <w:pStyle w:val="JuPara"/>
      </w:pPr>
      <w:r w:rsidRPr="007A0247">
        <w:br w:type="page"/>
      </w:r>
    </w:p>
    <w:p w14:paraId="0D917746" w14:textId="5D758EFD" w:rsidR="00723F94" w:rsidRPr="007A0247" w:rsidRDefault="00EC2F40" w:rsidP="007A0247">
      <w:pPr>
        <w:pStyle w:val="DecHCase"/>
        <w:keepNext w:val="0"/>
        <w:keepLines w:val="0"/>
        <w:rPr>
          <w:rFonts w:ascii="Times New Roman" w:hAnsi="Times New Roman" w:cs="Times New Roman"/>
        </w:rPr>
      </w:pPr>
      <w:r w:rsidRPr="007A0247">
        <w:rPr>
          <w:rFonts w:ascii="Times New Roman" w:hAnsi="Times New Roman" w:cs="Times New Roman"/>
        </w:rPr>
        <w:lastRenderedPageBreak/>
        <w:t>APPENDIX</w:t>
      </w:r>
    </w:p>
    <w:tbl>
      <w:tblPr>
        <w:tblStyle w:val="ECHRListTable"/>
        <w:tblW w:w="5000" w:type="pct"/>
        <w:tblLook w:val="0420" w:firstRow="1" w:lastRow="0" w:firstColumn="0" w:lastColumn="0" w:noHBand="0" w:noVBand="1"/>
      </w:tblPr>
      <w:tblGrid>
        <w:gridCol w:w="570"/>
        <w:gridCol w:w="2422"/>
        <w:gridCol w:w="1215"/>
        <w:gridCol w:w="1586"/>
        <w:gridCol w:w="1555"/>
      </w:tblGrid>
      <w:tr w:rsidR="00B23724" w:rsidRPr="007A0247" w14:paraId="6B2F00E3" w14:textId="77777777" w:rsidTr="00B23724">
        <w:trPr>
          <w:cnfStyle w:val="100000000000" w:firstRow="1" w:lastRow="0" w:firstColumn="0" w:lastColumn="0" w:oddVBand="0" w:evenVBand="0" w:oddHBand="0" w:evenHBand="0" w:firstRowFirstColumn="0" w:firstRowLastColumn="0" w:lastRowFirstColumn="0" w:lastRowLastColumn="0"/>
        </w:trPr>
        <w:tc>
          <w:tcPr>
            <w:tcW w:w="387" w:type="pct"/>
          </w:tcPr>
          <w:p w14:paraId="209963D1" w14:textId="77777777" w:rsidR="00723F94" w:rsidRPr="007A0247" w:rsidRDefault="00723F94" w:rsidP="007A0247">
            <w:pPr>
              <w:rPr>
                <w:rFonts w:eastAsia="Times New Roman"/>
              </w:rPr>
            </w:pPr>
            <w:r w:rsidRPr="007A0247">
              <w:rPr>
                <w:rFonts w:eastAsia="Times New Roman"/>
              </w:rPr>
              <w:t>No.</w:t>
            </w:r>
          </w:p>
        </w:tc>
        <w:tc>
          <w:tcPr>
            <w:tcW w:w="1648" w:type="pct"/>
          </w:tcPr>
          <w:p w14:paraId="379702EC" w14:textId="75F10498" w:rsidR="00723F94" w:rsidRPr="007A0247" w:rsidRDefault="00723F94" w:rsidP="007A0247">
            <w:pPr>
              <w:rPr>
                <w:rFonts w:eastAsia="Times New Roman"/>
              </w:rPr>
            </w:pPr>
            <w:r w:rsidRPr="007A0247">
              <w:rPr>
                <w:rFonts w:eastAsia="Times New Roman"/>
              </w:rPr>
              <w:t>Applicant</w:t>
            </w:r>
            <w:r w:rsidR="00B23724" w:rsidRPr="007A0247">
              <w:rPr>
                <w:rFonts w:eastAsia="Times New Roman"/>
              </w:rPr>
              <w:t>’</w:t>
            </w:r>
            <w:r w:rsidRPr="007A0247">
              <w:rPr>
                <w:rFonts w:eastAsia="Times New Roman"/>
              </w:rPr>
              <w:t>s Name</w:t>
            </w:r>
          </w:p>
        </w:tc>
        <w:tc>
          <w:tcPr>
            <w:tcW w:w="827" w:type="pct"/>
          </w:tcPr>
          <w:p w14:paraId="3757E1D7" w14:textId="77777777" w:rsidR="00723F94" w:rsidRPr="007A0247" w:rsidRDefault="00723F94" w:rsidP="007A0247">
            <w:pPr>
              <w:rPr>
                <w:rFonts w:eastAsia="Times New Roman"/>
              </w:rPr>
            </w:pPr>
            <w:r w:rsidRPr="007A0247">
              <w:rPr>
                <w:rFonts w:eastAsia="Times New Roman"/>
              </w:rPr>
              <w:t xml:space="preserve">Year of birth </w:t>
            </w:r>
          </w:p>
        </w:tc>
        <w:tc>
          <w:tcPr>
            <w:tcW w:w="1079" w:type="pct"/>
          </w:tcPr>
          <w:p w14:paraId="417FC13C" w14:textId="77777777" w:rsidR="00723F94" w:rsidRPr="007A0247" w:rsidRDefault="00723F94" w:rsidP="007A0247">
            <w:pPr>
              <w:rPr>
                <w:rFonts w:eastAsia="Times New Roman"/>
              </w:rPr>
            </w:pPr>
            <w:r w:rsidRPr="007A0247">
              <w:rPr>
                <w:rFonts w:eastAsia="Times New Roman"/>
              </w:rPr>
              <w:t>Nationality</w:t>
            </w:r>
          </w:p>
        </w:tc>
        <w:tc>
          <w:tcPr>
            <w:tcW w:w="1058" w:type="pct"/>
          </w:tcPr>
          <w:p w14:paraId="5D24E340" w14:textId="77777777" w:rsidR="00723F94" w:rsidRPr="007A0247" w:rsidRDefault="00723F94" w:rsidP="007A0247">
            <w:pPr>
              <w:rPr>
                <w:rFonts w:eastAsia="Times New Roman"/>
              </w:rPr>
            </w:pPr>
            <w:r w:rsidRPr="007A0247">
              <w:rPr>
                <w:rFonts w:eastAsia="Times New Roman"/>
              </w:rPr>
              <w:t>Place of residence</w:t>
            </w:r>
          </w:p>
        </w:tc>
      </w:tr>
      <w:tr w:rsidR="00B23724" w:rsidRPr="007A0247" w14:paraId="5262ACFC" w14:textId="77777777" w:rsidTr="00B23724">
        <w:tc>
          <w:tcPr>
            <w:tcW w:w="387" w:type="pct"/>
          </w:tcPr>
          <w:p w14:paraId="05420139" w14:textId="77777777" w:rsidR="00723F94" w:rsidRPr="007A0247" w:rsidRDefault="00723F94" w:rsidP="007A0247">
            <w:pPr>
              <w:rPr>
                <w:rFonts w:eastAsia="Times New Roman"/>
              </w:rPr>
            </w:pPr>
            <w:r w:rsidRPr="007A0247">
              <w:rPr>
                <w:rFonts w:eastAsia="Times New Roman"/>
              </w:rPr>
              <w:t>1.</w:t>
            </w:r>
          </w:p>
        </w:tc>
        <w:tc>
          <w:tcPr>
            <w:tcW w:w="1648" w:type="pct"/>
          </w:tcPr>
          <w:p w14:paraId="5035ABD1" w14:textId="77777777" w:rsidR="00723F94" w:rsidRPr="007A0247" w:rsidRDefault="00723F94" w:rsidP="007A0247">
            <w:pPr>
              <w:rPr>
                <w:rFonts w:eastAsia="Times New Roman"/>
              </w:rPr>
            </w:pPr>
            <w:r w:rsidRPr="007A0247">
              <w:rPr>
                <w:rFonts w:eastAsia="Times New Roman"/>
              </w:rPr>
              <w:t>Maria RIZZELLI</w:t>
            </w:r>
          </w:p>
        </w:tc>
        <w:tc>
          <w:tcPr>
            <w:tcW w:w="827" w:type="pct"/>
          </w:tcPr>
          <w:p w14:paraId="360D4F09" w14:textId="77777777" w:rsidR="00723F94" w:rsidRPr="007A0247" w:rsidRDefault="00723F94" w:rsidP="007A0247">
            <w:pPr>
              <w:rPr>
                <w:rFonts w:eastAsia="Times New Roman"/>
              </w:rPr>
            </w:pPr>
            <w:r w:rsidRPr="007A0247">
              <w:rPr>
                <w:rFonts w:eastAsia="Times New Roman"/>
              </w:rPr>
              <w:t>1963</w:t>
            </w:r>
          </w:p>
        </w:tc>
        <w:tc>
          <w:tcPr>
            <w:tcW w:w="1079" w:type="pct"/>
          </w:tcPr>
          <w:p w14:paraId="379DEB81" w14:textId="77777777" w:rsidR="00723F94" w:rsidRPr="007A0247" w:rsidRDefault="00723F94" w:rsidP="007A0247">
            <w:pPr>
              <w:rPr>
                <w:rFonts w:eastAsia="Times New Roman"/>
              </w:rPr>
            </w:pPr>
            <w:r w:rsidRPr="007A0247">
              <w:rPr>
                <w:rFonts w:eastAsia="Times New Roman"/>
              </w:rPr>
              <w:t>Italian</w:t>
            </w:r>
          </w:p>
        </w:tc>
        <w:tc>
          <w:tcPr>
            <w:tcW w:w="1058" w:type="pct"/>
          </w:tcPr>
          <w:p w14:paraId="40608888" w14:textId="77777777" w:rsidR="00723F94" w:rsidRPr="007A0247" w:rsidRDefault="00723F94" w:rsidP="007A0247">
            <w:pPr>
              <w:rPr>
                <w:rFonts w:eastAsia="Times New Roman"/>
              </w:rPr>
            </w:pPr>
            <w:r w:rsidRPr="007A0247">
              <w:rPr>
                <w:rFonts w:eastAsia="Times New Roman"/>
              </w:rPr>
              <w:t>Lecce</w:t>
            </w:r>
          </w:p>
        </w:tc>
      </w:tr>
      <w:tr w:rsidR="00B23724" w:rsidRPr="007A0247" w14:paraId="711D3FBC" w14:textId="77777777" w:rsidTr="00B23724">
        <w:tc>
          <w:tcPr>
            <w:tcW w:w="387" w:type="pct"/>
          </w:tcPr>
          <w:p w14:paraId="2E9328BF" w14:textId="77777777" w:rsidR="00723F94" w:rsidRPr="007A0247" w:rsidRDefault="00723F94" w:rsidP="007A0247">
            <w:pPr>
              <w:rPr>
                <w:rFonts w:eastAsia="Times New Roman"/>
              </w:rPr>
            </w:pPr>
            <w:r w:rsidRPr="007A0247">
              <w:rPr>
                <w:rFonts w:eastAsia="Times New Roman"/>
              </w:rPr>
              <w:t>2.</w:t>
            </w:r>
          </w:p>
        </w:tc>
        <w:tc>
          <w:tcPr>
            <w:tcW w:w="1648" w:type="pct"/>
          </w:tcPr>
          <w:p w14:paraId="5E8F0220" w14:textId="77777777" w:rsidR="00723F94" w:rsidRPr="007A0247" w:rsidRDefault="00723F94" w:rsidP="007A0247">
            <w:pPr>
              <w:rPr>
                <w:rFonts w:eastAsia="Times New Roman"/>
                <w:lang w:val="it-IT"/>
              </w:rPr>
            </w:pPr>
            <w:r w:rsidRPr="007A0247">
              <w:rPr>
                <w:rFonts w:eastAsia="Times New Roman"/>
                <w:lang w:val="it-IT"/>
              </w:rPr>
              <w:t>Anna Maria FRASSANITI</w:t>
            </w:r>
          </w:p>
          <w:p w14:paraId="2F515E31" w14:textId="20012F36" w:rsidR="00723F94" w:rsidRPr="007A0247" w:rsidRDefault="003B0C07" w:rsidP="007A0247">
            <w:pPr>
              <w:rPr>
                <w:rFonts w:eastAsia="Times New Roman"/>
                <w:lang w:val="it-IT"/>
              </w:rPr>
            </w:pPr>
            <w:r w:rsidRPr="007A0247">
              <w:rPr>
                <w:rFonts w:eastAsia="Times New Roman"/>
                <w:lang w:val="it-IT"/>
              </w:rPr>
              <w:t>d</w:t>
            </w:r>
            <w:r w:rsidR="00723F94" w:rsidRPr="007A0247">
              <w:rPr>
                <w:rFonts w:eastAsia="Times New Roman"/>
                <w:lang w:val="it-IT"/>
              </w:rPr>
              <w:t>eceased on 20/10/2012</w:t>
            </w:r>
          </w:p>
          <w:p w14:paraId="5F974C19" w14:textId="77777777" w:rsidR="00723F94" w:rsidRPr="007A0247" w:rsidRDefault="00723F94" w:rsidP="007A0247">
            <w:pPr>
              <w:rPr>
                <w:rFonts w:eastAsia="Times New Roman"/>
                <w:lang w:val="it-IT"/>
              </w:rPr>
            </w:pPr>
          </w:p>
          <w:p w14:paraId="4A4F542A" w14:textId="77777777" w:rsidR="00723F94" w:rsidRPr="007A0247" w:rsidRDefault="00723F94" w:rsidP="007A0247">
            <w:pPr>
              <w:rPr>
                <w:rFonts w:eastAsia="Times New Roman"/>
              </w:rPr>
            </w:pPr>
            <w:r w:rsidRPr="007A0247">
              <w:rPr>
                <w:rFonts w:eastAsia="Times New Roman"/>
                <w:u w:val="single"/>
              </w:rPr>
              <w:t>Heir:</w:t>
            </w:r>
          </w:p>
          <w:p w14:paraId="605CBD7A" w14:textId="77777777" w:rsidR="00723F94" w:rsidRPr="007A0247" w:rsidRDefault="00723F94" w:rsidP="007A0247">
            <w:pPr>
              <w:rPr>
                <w:rFonts w:eastAsia="Times New Roman"/>
              </w:rPr>
            </w:pPr>
            <w:r w:rsidRPr="007A0247">
              <w:rPr>
                <w:rFonts w:eastAsia="Times New Roman"/>
              </w:rPr>
              <w:t>Maria RIZZELLI</w:t>
            </w:r>
          </w:p>
          <w:p w14:paraId="60DDD293" w14:textId="77777777" w:rsidR="00723F94" w:rsidRPr="007A0247" w:rsidRDefault="00723F94" w:rsidP="007A0247">
            <w:pPr>
              <w:rPr>
                <w:rFonts w:eastAsia="Times New Roman"/>
              </w:rPr>
            </w:pPr>
          </w:p>
        </w:tc>
        <w:tc>
          <w:tcPr>
            <w:tcW w:w="827" w:type="pct"/>
          </w:tcPr>
          <w:p w14:paraId="38E448C4" w14:textId="77777777" w:rsidR="00723F94" w:rsidRPr="007A0247" w:rsidRDefault="00723F94" w:rsidP="007A0247">
            <w:pPr>
              <w:rPr>
                <w:rFonts w:eastAsia="Times New Roman"/>
              </w:rPr>
            </w:pPr>
            <w:r w:rsidRPr="007A0247">
              <w:rPr>
                <w:rFonts w:eastAsia="Times New Roman"/>
              </w:rPr>
              <w:t>1932</w:t>
            </w:r>
          </w:p>
          <w:p w14:paraId="28C8483E" w14:textId="77777777" w:rsidR="00723F94" w:rsidRPr="007A0247" w:rsidRDefault="00723F94" w:rsidP="007A0247">
            <w:pPr>
              <w:rPr>
                <w:rFonts w:eastAsia="Times New Roman"/>
              </w:rPr>
            </w:pPr>
          </w:p>
          <w:p w14:paraId="26883F7A" w14:textId="77777777" w:rsidR="00723F94" w:rsidRPr="007A0247" w:rsidRDefault="00723F94" w:rsidP="007A0247">
            <w:pPr>
              <w:rPr>
                <w:rFonts w:eastAsia="Times New Roman"/>
              </w:rPr>
            </w:pPr>
          </w:p>
          <w:p w14:paraId="53F7F3B3" w14:textId="77777777" w:rsidR="00723F94" w:rsidRPr="007A0247" w:rsidRDefault="00723F94" w:rsidP="007A0247">
            <w:pPr>
              <w:rPr>
                <w:rFonts w:eastAsia="Times New Roman"/>
              </w:rPr>
            </w:pPr>
          </w:p>
          <w:p w14:paraId="6A4D05B2" w14:textId="77777777" w:rsidR="00723F94" w:rsidRPr="007A0247" w:rsidRDefault="00723F94" w:rsidP="007A0247">
            <w:pPr>
              <w:rPr>
                <w:rFonts w:eastAsia="Times New Roman"/>
              </w:rPr>
            </w:pPr>
          </w:p>
          <w:p w14:paraId="27E07E8B" w14:textId="77777777" w:rsidR="00723F94" w:rsidRPr="007A0247" w:rsidRDefault="00723F94" w:rsidP="007A0247">
            <w:pPr>
              <w:rPr>
                <w:rFonts w:eastAsia="Times New Roman"/>
              </w:rPr>
            </w:pPr>
          </w:p>
          <w:p w14:paraId="6A635E27" w14:textId="77777777" w:rsidR="00723F94" w:rsidRPr="007A0247" w:rsidRDefault="00723F94" w:rsidP="007A0247">
            <w:pPr>
              <w:rPr>
                <w:rFonts w:eastAsia="Times New Roman"/>
              </w:rPr>
            </w:pPr>
            <w:r w:rsidRPr="007A0247">
              <w:rPr>
                <w:rFonts w:eastAsia="Times New Roman"/>
              </w:rPr>
              <w:t>1963</w:t>
            </w:r>
          </w:p>
        </w:tc>
        <w:tc>
          <w:tcPr>
            <w:tcW w:w="1079" w:type="pct"/>
          </w:tcPr>
          <w:p w14:paraId="011FFF33" w14:textId="77777777" w:rsidR="00723F94" w:rsidRPr="007A0247" w:rsidRDefault="00723F94" w:rsidP="007A0247">
            <w:pPr>
              <w:rPr>
                <w:rFonts w:eastAsia="Times New Roman"/>
              </w:rPr>
            </w:pPr>
            <w:r w:rsidRPr="007A0247">
              <w:rPr>
                <w:rFonts w:eastAsia="Times New Roman"/>
              </w:rPr>
              <w:t>Italian</w:t>
            </w:r>
          </w:p>
          <w:p w14:paraId="438DF2C3" w14:textId="77777777" w:rsidR="00723F94" w:rsidRPr="007A0247" w:rsidRDefault="00723F94" w:rsidP="007A0247">
            <w:pPr>
              <w:rPr>
                <w:rFonts w:eastAsia="Times New Roman"/>
              </w:rPr>
            </w:pPr>
          </w:p>
          <w:p w14:paraId="37A6F543" w14:textId="77777777" w:rsidR="00723F94" w:rsidRPr="007A0247" w:rsidRDefault="00723F94" w:rsidP="007A0247">
            <w:pPr>
              <w:rPr>
                <w:rFonts w:eastAsia="Times New Roman"/>
              </w:rPr>
            </w:pPr>
          </w:p>
          <w:p w14:paraId="1B1BE927" w14:textId="77777777" w:rsidR="00723F94" w:rsidRPr="007A0247" w:rsidRDefault="00723F94" w:rsidP="007A0247">
            <w:pPr>
              <w:rPr>
                <w:rFonts w:eastAsia="Times New Roman"/>
              </w:rPr>
            </w:pPr>
          </w:p>
          <w:p w14:paraId="18CC4088" w14:textId="77777777" w:rsidR="00723F94" w:rsidRPr="007A0247" w:rsidRDefault="00723F94" w:rsidP="007A0247">
            <w:pPr>
              <w:rPr>
                <w:rFonts w:eastAsia="Times New Roman"/>
              </w:rPr>
            </w:pPr>
          </w:p>
          <w:p w14:paraId="6ED46032" w14:textId="77777777" w:rsidR="00723F94" w:rsidRPr="007A0247" w:rsidRDefault="00723F94" w:rsidP="007A0247">
            <w:pPr>
              <w:rPr>
                <w:rFonts w:eastAsia="Times New Roman"/>
              </w:rPr>
            </w:pPr>
          </w:p>
          <w:p w14:paraId="647B403E" w14:textId="77777777" w:rsidR="00723F94" w:rsidRPr="007A0247" w:rsidRDefault="00723F94" w:rsidP="007A0247">
            <w:pPr>
              <w:rPr>
                <w:rFonts w:eastAsia="Times New Roman"/>
              </w:rPr>
            </w:pPr>
            <w:r w:rsidRPr="007A0247">
              <w:rPr>
                <w:rFonts w:eastAsia="Times New Roman"/>
              </w:rPr>
              <w:t>Italian</w:t>
            </w:r>
          </w:p>
        </w:tc>
        <w:tc>
          <w:tcPr>
            <w:tcW w:w="1058" w:type="pct"/>
          </w:tcPr>
          <w:p w14:paraId="675C81E2" w14:textId="77777777" w:rsidR="00723F94" w:rsidRPr="007A0247" w:rsidRDefault="00723F94" w:rsidP="007A0247">
            <w:pPr>
              <w:rPr>
                <w:rFonts w:eastAsia="Times New Roman"/>
              </w:rPr>
            </w:pPr>
          </w:p>
          <w:p w14:paraId="62EFA280" w14:textId="77777777" w:rsidR="00723F94" w:rsidRPr="007A0247" w:rsidRDefault="00723F94" w:rsidP="007A0247">
            <w:pPr>
              <w:rPr>
                <w:rFonts w:eastAsia="Times New Roman"/>
              </w:rPr>
            </w:pPr>
          </w:p>
          <w:p w14:paraId="1E39FBD1" w14:textId="77777777" w:rsidR="00723F94" w:rsidRPr="007A0247" w:rsidRDefault="00723F94" w:rsidP="007A0247">
            <w:pPr>
              <w:rPr>
                <w:rFonts w:eastAsia="Times New Roman"/>
              </w:rPr>
            </w:pPr>
          </w:p>
          <w:p w14:paraId="317E494F" w14:textId="77777777" w:rsidR="00723F94" w:rsidRPr="007A0247" w:rsidRDefault="00723F94" w:rsidP="007A0247">
            <w:pPr>
              <w:rPr>
                <w:rFonts w:eastAsia="Times New Roman"/>
              </w:rPr>
            </w:pPr>
          </w:p>
          <w:p w14:paraId="54CF2102" w14:textId="77777777" w:rsidR="00723F94" w:rsidRPr="007A0247" w:rsidRDefault="00723F94" w:rsidP="007A0247">
            <w:pPr>
              <w:rPr>
                <w:rFonts w:eastAsia="Times New Roman"/>
              </w:rPr>
            </w:pPr>
          </w:p>
          <w:p w14:paraId="2932243E" w14:textId="77777777" w:rsidR="00723F94" w:rsidRPr="007A0247" w:rsidRDefault="00723F94" w:rsidP="007A0247">
            <w:pPr>
              <w:rPr>
                <w:rFonts w:eastAsia="Times New Roman"/>
              </w:rPr>
            </w:pPr>
          </w:p>
          <w:p w14:paraId="03A52230" w14:textId="77777777" w:rsidR="00723F94" w:rsidRPr="007A0247" w:rsidRDefault="00723F94" w:rsidP="007A0247">
            <w:pPr>
              <w:rPr>
                <w:rFonts w:eastAsia="Times New Roman"/>
              </w:rPr>
            </w:pPr>
            <w:r w:rsidRPr="007A0247">
              <w:rPr>
                <w:rFonts w:eastAsia="Times New Roman"/>
              </w:rPr>
              <w:t>Lecce</w:t>
            </w:r>
          </w:p>
        </w:tc>
      </w:tr>
      <w:tr w:rsidR="00B23724" w:rsidRPr="007A0247" w14:paraId="72E3662A" w14:textId="77777777" w:rsidTr="00B23724">
        <w:tc>
          <w:tcPr>
            <w:tcW w:w="387" w:type="pct"/>
          </w:tcPr>
          <w:p w14:paraId="0A230743" w14:textId="77777777" w:rsidR="00723F94" w:rsidRPr="007A0247" w:rsidRDefault="00723F94" w:rsidP="007A0247">
            <w:pPr>
              <w:rPr>
                <w:rFonts w:eastAsia="Times New Roman"/>
              </w:rPr>
            </w:pPr>
            <w:r w:rsidRPr="007A0247">
              <w:rPr>
                <w:rFonts w:eastAsia="Times New Roman"/>
              </w:rPr>
              <w:t>3.</w:t>
            </w:r>
          </w:p>
        </w:tc>
        <w:tc>
          <w:tcPr>
            <w:tcW w:w="1648" w:type="pct"/>
          </w:tcPr>
          <w:p w14:paraId="7CDA4178" w14:textId="77777777" w:rsidR="00723F94" w:rsidRPr="007A0247" w:rsidRDefault="00723F94" w:rsidP="007A0247">
            <w:pPr>
              <w:rPr>
                <w:rFonts w:eastAsia="Times New Roman"/>
              </w:rPr>
            </w:pPr>
            <w:r w:rsidRPr="007A0247">
              <w:rPr>
                <w:rFonts w:eastAsia="Times New Roman"/>
              </w:rPr>
              <w:t>Filomena RIZZELLI</w:t>
            </w:r>
          </w:p>
        </w:tc>
        <w:tc>
          <w:tcPr>
            <w:tcW w:w="827" w:type="pct"/>
          </w:tcPr>
          <w:p w14:paraId="5C0E9845" w14:textId="77777777" w:rsidR="00723F94" w:rsidRPr="007A0247" w:rsidRDefault="00723F94" w:rsidP="007A0247">
            <w:pPr>
              <w:rPr>
                <w:rFonts w:eastAsia="Times New Roman"/>
              </w:rPr>
            </w:pPr>
            <w:r w:rsidRPr="007A0247">
              <w:rPr>
                <w:rFonts w:eastAsia="Times New Roman"/>
              </w:rPr>
              <w:t>1931</w:t>
            </w:r>
          </w:p>
        </w:tc>
        <w:tc>
          <w:tcPr>
            <w:tcW w:w="1079" w:type="pct"/>
          </w:tcPr>
          <w:p w14:paraId="36F47CB0" w14:textId="77777777" w:rsidR="00723F94" w:rsidRPr="007A0247" w:rsidRDefault="00723F94" w:rsidP="007A0247">
            <w:pPr>
              <w:rPr>
                <w:rFonts w:eastAsia="Times New Roman"/>
              </w:rPr>
            </w:pPr>
            <w:r w:rsidRPr="007A0247">
              <w:rPr>
                <w:rFonts w:eastAsia="Times New Roman"/>
              </w:rPr>
              <w:t>Italian</w:t>
            </w:r>
          </w:p>
        </w:tc>
        <w:tc>
          <w:tcPr>
            <w:tcW w:w="1058" w:type="pct"/>
          </w:tcPr>
          <w:p w14:paraId="5C603BCF" w14:textId="77777777" w:rsidR="00723F94" w:rsidRPr="007A0247" w:rsidRDefault="00723F94" w:rsidP="007A0247">
            <w:pPr>
              <w:rPr>
                <w:rFonts w:eastAsia="Times New Roman"/>
              </w:rPr>
            </w:pPr>
            <w:r w:rsidRPr="007A0247">
              <w:rPr>
                <w:rFonts w:eastAsia="Times New Roman"/>
              </w:rPr>
              <w:t>Castro</w:t>
            </w:r>
          </w:p>
        </w:tc>
      </w:tr>
    </w:tbl>
    <w:p w14:paraId="18D33DAA" w14:textId="77777777" w:rsidR="00723F94" w:rsidRPr="007A0247" w:rsidRDefault="00723F94" w:rsidP="007A0247">
      <w:pPr>
        <w:pStyle w:val="JuPara"/>
        <w:ind w:firstLine="0"/>
      </w:pPr>
    </w:p>
    <w:p w14:paraId="7AF16584" w14:textId="77777777" w:rsidR="00CB3BD9" w:rsidRPr="007A0247" w:rsidRDefault="00CB3BD9" w:rsidP="007A0247">
      <w:pPr>
        <w:jc w:val="center"/>
      </w:pPr>
    </w:p>
    <w:sectPr w:rsidR="00CB3BD9" w:rsidRPr="007A0247" w:rsidSect="0076040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8A4C5" w14:textId="77777777" w:rsidR="00D5504F" w:rsidRPr="00723F94" w:rsidRDefault="00D5504F">
      <w:r w:rsidRPr="00723F94">
        <w:separator/>
      </w:r>
    </w:p>
  </w:endnote>
  <w:endnote w:type="continuationSeparator" w:id="0">
    <w:p w14:paraId="13EB151C" w14:textId="77777777" w:rsidR="00D5504F" w:rsidRPr="00723F94" w:rsidRDefault="00D5504F">
      <w:r w:rsidRPr="00723F9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2CACD" w14:textId="1A39BE5E" w:rsidR="001818B5" w:rsidRPr="00723F94" w:rsidRDefault="00723F94"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8</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CB81D" w14:textId="44065332" w:rsidR="001818B5" w:rsidRPr="00723F94" w:rsidRDefault="00723F94"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8</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F765C" w14:textId="388108E4" w:rsidR="00723F94" w:rsidRPr="00150BFA" w:rsidRDefault="00723F94" w:rsidP="0020718E">
    <w:pPr>
      <w:jc w:val="center"/>
    </w:pPr>
    <w:r w:rsidRPr="00723F94">
      <w:rPr>
        <w:noProof/>
        <w:lang w:val="en-US" w:eastAsia="ja-JP"/>
      </w:rPr>
      <w:drawing>
        <wp:inline distT="0" distB="0" distL="0" distR="0" wp14:anchorId="5CD24410" wp14:editId="0989F887">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0198B132" w14:textId="0D0FF6F0" w:rsidR="00F05C7B" w:rsidRPr="00723F94" w:rsidRDefault="00D5504F" w:rsidP="002E2C7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6A1B5" w14:textId="77777777" w:rsidR="00D5504F" w:rsidRPr="00723F94" w:rsidRDefault="00D5504F">
      <w:r w:rsidRPr="00723F94">
        <w:separator/>
      </w:r>
    </w:p>
  </w:footnote>
  <w:footnote w:type="continuationSeparator" w:id="0">
    <w:p w14:paraId="7743CEE3" w14:textId="77777777" w:rsidR="00D5504F" w:rsidRPr="00723F94" w:rsidRDefault="00D5504F">
      <w:r w:rsidRPr="00723F9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D1BC7" w14:textId="35F4E321" w:rsidR="00F05C7B" w:rsidRPr="00723F94" w:rsidRDefault="00723F94" w:rsidP="0076040F">
    <w:pPr>
      <w:pStyle w:val="JuHeader"/>
      <w:rPr>
        <w:lang w:val="it-IT"/>
      </w:rPr>
    </w:pPr>
    <w:r w:rsidRPr="00723F94">
      <w:rPr>
        <w:lang w:val="it-IT"/>
      </w:rPr>
      <w:t>RIZZELLI AND FRASSANITI v. ITALY</w:t>
    </w:r>
    <w:r w:rsidR="006267D3" w:rsidRPr="00723F94">
      <w:rPr>
        <w:lang w:val="it-IT"/>
      </w:rPr>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3D343" w14:textId="1152723B" w:rsidR="00F05C7B" w:rsidRPr="00723F94" w:rsidRDefault="00723F94" w:rsidP="000D61E7">
    <w:pPr>
      <w:pStyle w:val="JuHeader"/>
      <w:rPr>
        <w:lang w:val="it-IT"/>
      </w:rPr>
    </w:pPr>
    <w:r w:rsidRPr="00723F94">
      <w:rPr>
        <w:lang w:val="it-IT"/>
      </w:rPr>
      <w:t>RIZZELLI AND FRASSANITI v. ITALY</w:t>
    </w:r>
    <w:r w:rsidR="006267D3" w:rsidRPr="00723F94">
      <w:rPr>
        <w:lang w:val="it-IT"/>
      </w:rPr>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6A171" w14:textId="2A7B5A52" w:rsidR="00723F94" w:rsidRPr="00A45145" w:rsidRDefault="00723F94" w:rsidP="00A45145">
    <w:pPr>
      <w:jc w:val="center"/>
    </w:pPr>
    <w:r>
      <w:rPr>
        <w:noProof/>
        <w:lang w:val="en-US" w:eastAsia="ja-JP"/>
      </w:rPr>
      <w:drawing>
        <wp:inline distT="0" distB="0" distL="0" distR="0" wp14:anchorId="6FDC11D8" wp14:editId="68A56F1F">
          <wp:extent cx="2962275" cy="1219200"/>
          <wp:effectExtent l="0" t="0" r="9525" b="0"/>
          <wp:docPr id="15" name="Picture 1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6CED260" w14:textId="2DA4E895" w:rsidR="00F05C7B" w:rsidRPr="00723F94" w:rsidRDefault="00D5504F" w:rsidP="00EA100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2"/>
  </w:num>
  <w:num w:numId="3">
    <w:abstractNumId w:val="11"/>
  </w:num>
  <w:num w:numId="4">
    <w:abstractNumId w:val="17"/>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16"/>
  </w:num>
  <w:num w:numId="17">
    <w:abstractNumId w:val="15"/>
  </w:num>
  <w:num w:numId="18">
    <w:abstractNumId w:val="16"/>
  </w:num>
  <w:num w:numId="19">
    <w:abstractNumId w:val="10"/>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3"/>
  </w:docVars>
  <w:rsids>
    <w:rsidRoot w:val="00723F94"/>
    <w:rsid w:val="00095FD8"/>
    <w:rsid w:val="000B1FA9"/>
    <w:rsid w:val="000C2A1A"/>
    <w:rsid w:val="000D61E7"/>
    <w:rsid w:val="000E3A89"/>
    <w:rsid w:val="00132029"/>
    <w:rsid w:val="00144EBC"/>
    <w:rsid w:val="001D1233"/>
    <w:rsid w:val="00223591"/>
    <w:rsid w:val="002A7443"/>
    <w:rsid w:val="00393B7A"/>
    <w:rsid w:val="003B0C07"/>
    <w:rsid w:val="003B50D7"/>
    <w:rsid w:val="003E3C60"/>
    <w:rsid w:val="00452087"/>
    <w:rsid w:val="00464268"/>
    <w:rsid w:val="004A4C71"/>
    <w:rsid w:val="004B4E73"/>
    <w:rsid w:val="005C72F4"/>
    <w:rsid w:val="005E56C2"/>
    <w:rsid w:val="005F11CB"/>
    <w:rsid w:val="006262FA"/>
    <w:rsid w:val="006267D3"/>
    <w:rsid w:val="006300E9"/>
    <w:rsid w:val="00653EF4"/>
    <w:rsid w:val="0065608A"/>
    <w:rsid w:val="00656B81"/>
    <w:rsid w:val="006D4D63"/>
    <w:rsid w:val="006E123B"/>
    <w:rsid w:val="00723F94"/>
    <w:rsid w:val="007907C0"/>
    <w:rsid w:val="007A0247"/>
    <w:rsid w:val="007A74FC"/>
    <w:rsid w:val="007B2364"/>
    <w:rsid w:val="00812D10"/>
    <w:rsid w:val="008D10E4"/>
    <w:rsid w:val="008F0A92"/>
    <w:rsid w:val="008F7189"/>
    <w:rsid w:val="00956B2A"/>
    <w:rsid w:val="0096293E"/>
    <w:rsid w:val="009656DE"/>
    <w:rsid w:val="009B6F49"/>
    <w:rsid w:val="009C21E8"/>
    <w:rsid w:val="009E01FB"/>
    <w:rsid w:val="00AA5AEE"/>
    <w:rsid w:val="00AC58E5"/>
    <w:rsid w:val="00B140D3"/>
    <w:rsid w:val="00B23724"/>
    <w:rsid w:val="00BD1692"/>
    <w:rsid w:val="00C42C12"/>
    <w:rsid w:val="00C8038F"/>
    <w:rsid w:val="00CB3BD9"/>
    <w:rsid w:val="00D415D6"/>
    <w:rsid w:val="00D5504F"/>
    <w:rsid w:val="00DB6354"/>
    <w:rsid w:val="00E5464B"/>
    <w:rsid w:val="00EA6300"/>
    <w:rsid w:val="00EC2F40"/>
    <w:rsid w:val="00EE38CA"/>
    <w:rsid w:val="00F0534F"/>
    <w:rsid w:val="00F24AB9"/>
    <w:rsid w:val="00FC26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C2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7A0247"/>
    <w:rPr>
      <w:sz w:val="24"/>
      <w:szCs w:val="24"/>
      <w:lang w:val="en-GB"/>
    </w:rPr>
  </w:style>
  <w:style w:type="paragraph" w:styleId="Titolo1">
    <w:name w:val="heading 1"/>
    <w:basedOn w:val="Normale"/>
    <w:next w:val="Normale"/>
    <w:link w:val="Titolo1Carattere"/>
    <w:uiPriority w:val="98"/>
    <w:semiHidden/>
    <w:rsid w:val="007A0247"/>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7A0247"/>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7A0247"/>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7A0247"/>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7A0247"/>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7A0247"/>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7A0247"/>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7A0247"/>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7A0247"/>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aliases w:val="_Signature"/>
    <w:basedOn w:val="Normale"/>
    <w:next w:val="JuPara"/>
    <w:uiPriority w:val="31"/>
    <w:qFormat/>
    <w:rsid w:val="007A0247"/>
    <w:pPr>
      <w:tabs>
        <w:tab w:val="center" w:pos="1418"/>
        <w:tab w:val="center" w:pos="5954"/>
      </w:tabs>
      <w:spacing w:before="720"/>
    </w:pPr>
  </w:style>
  <w:style w:type="paragraph" w:customStyle="1" w:styleId="JuPara">
    <w:name w:val="Ju_Para"/>
    <w:aliases w:val="_Para"/>
    <w:basedOn w:val="NormalJustified"/>
    <w:link w:val="JuParaChar"/>
    <w:uiPriority w:val="4"/>
    <w:qFormat/>
    <w:rsid w:val="007A0247"/>
    <w:pPr>
      <w:ind w:firstLine="284"/>
    </w:pPr>
  </w:style>
  <w:style w:type="character" w:styleId="Numeropagina">
    <w:name w:val="page number"/>
    <w:uiPriority w:val="98"/>
    <w:semiHidden/>
    <w:rsid w:val="007A0247"/>
    <w:rPr>
      <w:sz w:val="18"/>
    </w:rPr>
  </w:style>
  <w:style w:type="character" w:styleId="Rimandocommento">
    <w:name w:val="annotation reference"/>
    <w:basedOn w:val="Carpredefinitoparagrafo"/>
    <w:uiPriority w:val="98"/>
    <w:semiHidden/>
    <w:rsid w:val="007A0247"/>
    <w:rPr>
      <w:sz w:val="16"/>
      <w:szCs w:val="16"/>
    </w:rPr>
  </w:style>
  <w:style w:type="paragraph" w:styleId="Testocommento">
    <w:name w:val="annotation text"/>
    <w:basedOn w:val="Normale"/>
    <w:link w:val="TestocommentoCarattere"/>
    <w:uiPriority w:val="98"/>
    <w:semiHidden/>
    <w:rsid w:val="007A0247"/>
    <w:rPr>
      <w:sz w:val="20"/>
      <w:szCs w:val="20"/>
    </w:rPr>
  </w:style>
  <w:style w:type="character" w:customStyle="1" w:styleId="TestocommentoCarattere">
    <w:name w:val="Testo commento Carattere"/>
    <w:basedOn w:val="Carpredefinitoparagrafo"/>
    <w:link w:val="Testocommento"/>
    <w:uiPriority w:val="98"/>
    <w:semiHidden/>
    <w:rsid w:val="007A0247"/>
    <w:rPr>
      <w:sz w:val="20"/>
      <w:szCs w:val="20"/>
      <w:lang w:val="en-GB"/>
    </w:rPr>
  </w:style>
  <w:style w:type="paragraph" w:customStyle="1" w:styleId="DecHTitle">
    <w:name w:val="Dec_H_Title"/>
    <w:aliases w:val="_Title_1"/>
    <w:basedOn w:val="JuPara"/>
    <w:next w:val="JuPara"/>
    <w:uiPriority w:val="38"/>
    <w:qFormat/>
    <w:rsid w:val="007A0247"/>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7A0247"/>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7A0247"/>
    <w:pPr>
      <w:keepNext/>
      <w:keepLines/>
      <w:spacing w:before="1320" w:after="280"/>
      <w:contextualSpacing/>
      <w:jc w:val="center"/>
    </w:pPr>
    <w:rPr>
      <w:b/>
    </w:rPr>
  </w:style>
  <w:style w:type="paragraph" w:customStyle="1" w:styleId="JuHeader">
    <w:name w:val="Ju_Header"/>
    <w:aliases w:val="_Header"/>
    <w:basedOn w:val="Intestazione"/>
    <w:uiPriority w:val="29"/>
    <w:qFormat/>
    <w:rsid w:val="007A0247"/>
    <w:pPr>
      <w:tabs>
        <w:tab w:val="clear" w:pos="4536"/>
        <w:tab w:val="clear" w:pos="9072"/>
      </w:tabs>
      <w:jc w:val="center"/>
    </w:pPr>
    <w:rPr>
      <w:sz w:val="18"/>
    </w:rPr>
  </w:style>
  <w:style w:type="paragraph" w:styleId="Intestazione">
    <w:name w:val="header"/>
    <w:basedOn w:val="Normale"/>
    <w:link w:val="IntestazioneCarattere"/>
    <w:uiPriority w:val="98"/>
    <w:semiHidden/>
    <w:rsid w:val="007A0247"/>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7A0247"/>
    <w:rPr>
      <w:sz w:val="24"/>
      <w:szCs w:val="24"/>
      <w:lang w:val="en-GB"/>
    </w:rPr>
  </w:style>
  <w:style w:type="paragraph" w:styleId="Testofumetto">
    <w:name w:val="Balloon Text"/>
    <w:basedOn w:val="Normale"/>
    <w:link w:val="TestofumettoCarattere"/>
    <w:uiPriority w:val="98"/>
    <w:semiHidden/>
    <w:rsid w:val="007A0247"/>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7A0247"/>
    <w:rPr>
      <w:rFonts w:ascii="Tahoma" w:hAnsi="Tahoma" w:cs="Tahoma"/>
      <w:sz w:val="16"/>
      <w:szCs w:val="16"/>
      <w:lang w:val="en-GB"/>
    </w:rPr>
  </w:style>
  <w:style w:type="paragraph" w:customStyle="1" w:styleId="DummyStyle">
    <w:name w:val="Dummy_Style"/>
    <w:aliases w:val="_Dummy"/>
    <w:basedOn w:val="Normale"/>
    <w:semiHidden/>
    <w:qFormat/>
    <w:rsid w:val="007A0247"/>
    <w:rPr>
      <w:color w:val="00B050"/>
      <w:sz w:val="22"/>
    </w:rPr>
  </w:style>
  <w:style w:type="paragraph" w:customStyle="1" w:styleId="NormalJustified">
    <w:name w:val="Normal_Justified"/>
    <w:basedOn w:val="Normale"/>
    <w:semiHidden/>
    <w:rsid w:val="007A0247"/>
    <w:pPr>
      <w:jc w:val="both"/>
    </w:pPr>
  </w:style>
  <w:style w:type="paragraph" w:customStyle="1" w:styleId="JuQuot">
    <w:name w:val="Ju_Quot"/>
    <w:aliases w:val="_Quote"/>
    <w:basedOn w:val="NormalJustified"/>
    <w:uiPriority w:val="20"/>
    <w:qFormat/>
    <w:rsid w:val="007A0247"/>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7A0247"/>
    <w:pPr>
      <w:keepNext/>
      <w:keepLines/>
      <w:tabs>
        <w:tab w:val="right" w:pos="7938"/>
      </w:tabs>
      <w:ind w:firstLine="0"/>
      <w:jc w:val="center"/>
    </w:pPr>
    <w:rPr>
      <w:i/>
    </w:rPr>
  </w:style>
  <w:style w:type="table" w:customStyle="1" w:styleId="ECHRDNTable">
    <w:name w:val="ECHR_DN_Table"/>
    <w:basedOn w:val="Tabellanormale"/>
    <w:uiPriority w:val="99"/>
    <w:rsid w:val="007A0247"/>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essunelenco"/>
    <w:rsid w:val="007A0247"/>
    <w:pPr>
      <w:numPr>
        <w:numId w:val="14"/>
      </w:numPr>
    </w:pPr>
  </w:style>
  <w:style w:type="numbering" w:customStyle="1" w:styleId="ECHRA1StyleList">
    <w:name w:val="ECHR_A1_Style_List"/>
    <w:basedOn w:val="Nessunelenco"/>
    <w:uiPriority w:val="99"/>
    <w:rsid w:val="007A0247"/>
    <w:pPr>
      <w:numPr>
        <w:numId w:val="15"/>
      </w:numPr>
    </w:pPr>
  </w:style>
  <w:style w:type="paragraph" w:customStyle="1" w:styleId="JuHArticle">
    <w:name w:val="Ju_H_Article"/>
    <w:aliases w:val="_Title_Quote"/>
    <w:basedOn w:val="Normale"/>
    <w:next w:val="JuQuot"/>
    <w:uiPriority w:val="19"/>
    <w:qFormat/>
    <w:rsid w:val="007A0247"/>
    <w:pPr>
      <w:keepNext/>
      <w:spacing w:before="100" w:beforeAutospacing="1" w:after="120"/>
      <w:contextualSpacing/>
      <w:jc w:val="center"/>
    </w:pPr>
    <w:rPr>
      <w:b/>
      <w:sz w:val="20"/>
    </w:rPr>
  </w:style>
  <w:style w:type="numbering" w:customStyle="1" w:styleId="ECHRA1StyleNumberedList">
    <w:name w:val="ECHR_A1_Style_Numbered_List"/>
    <w:basedOn w:val="Nessunelenco"/>
    <w:rsid w:val="007A0247"/>
    <w:pPr>
      <w:numPr>
        <w:numId w:val="16"/>
      </w:numPr>
    </w:pPr>
  </w:style>
  <w:style w:type="table" w:customStyle="1" w:styleId="ECHRHeaderTable">
    <w:name w:val="ECHR_Header_Table"/>
    <w:basedOn w:val="Tabellanormale"/>
    <w:uiPriority w:val="99"/>
    <w:rsid w:val="007A0247"/>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Titolo1"/>
    <w:next w:val="JuPara"/>
    <w:uiPriority w:val="17"/>
    <w:qFormat/>
    <w:rsid w:val="007A0247"/>
    <w:pPr>
      <w:keepNext/>
      <w:keepLines/>
      <w:numPr>
        <w:numId w:val="19"/>
      </w:numPr>
      <w:spacing w:before="100" w:beforeAutospacing="1" w:after="240"/>
      <w:contextualSpacing w:val="0"/>
      <w:jc w:val="both"/>
    </w:pPr>
    <w:rPr>
      <w:b w:val="0"/>
      <w:caps/>
      <w:color w:val="auto"/>
    </w:rPr>
  </w:style>
  <w:style w:type="paragraph" w:customStyle="1" w:styleId="JuInitialled">
    <w:name w:val="Ju_Initialled"/>
    <w:aliases w:val="_Right"/>
    <w:basedOn w:val="Normale"/>
    <w:uiPriority w:val="30"/>
    <w:qFormat/>
    <w:rsid w:val="007A0247"/>
    <w:pPr>
      <w:tabs>
        <w:tab w:val="center" w:pos="6407"/>
      </w:tabs>
      <w:spacing w:before="720"/>
      <w:jc w:val="right"/>
    </w:pPr>
  </w:style>
  <w:style w:type="table" w:customStyle="1" w:styleId="ECHRHeaderTableReduced">
    <w:name w:val="ECHR_Header_Table_Reduced"/>
    <w:basedOn w:val="Tabellanormale"/>
    <w:uiPriority w:val="99"/>
    <w:rsid w:val="007A0247"/>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aliases w:val="_Ju_Names"/>
    <w:uiPriority w:val="33"/>
    <w:qFormat/>
    <w:rsid w:val="007A0247"/>
    <w:rPr>
      <w:caps w:val="0"/>
      <w:smallCaps/>
    </w:rPr>
  </w:style>
  <w:style w:type="character" w:customStyle="1" w:styleId="JuITMark">
    <w:name w:val="Ju_ITMark"/>
    <w:aliases w:val="_ITMark"/>
    <w:basedOn w:val="Carpredefinitoparagrafo"/>
    <w:uiPriority w:val="54"/>
    <w:qFormat/>
    <w:rsid w:val="007A0247"/>
    <w:rPr>
      <w:vanish w:val="0"/>
      <w:color w:val="auto"/>
      <w:sz w:val="14"/>
      <w:bdr w:val="none" w:sz="0" w:space="0" w:color="auto"/>
      <w:shd w:val="clear" w:color="auto" w:fill="BEE5FF" w:themeFill="background1" w:themeFillTint="33"/>
    </w:rPr>
  </w:style>
  <w:style w:type="table" w:customStyle="1" w:styleId="ECHRTable2019">
    <w:name w:val="ECHR_Table_2019"/>
    <w:basedOn w:val="Tabellanormale"/>
    <w:uiPriority w:val="99"/>
    <w:rsid w:val="007A0247"/>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Court">
    <w:name w:val="Ju_Court"/>
    <w:aliases w:val="_Court_Names"/>
    <w:basedOn w:val="Normale"/>
    <w:next w:val="Normale"/>
    <w:uiPriority w:val="32"/>
    <w:qFormat/>
    <w:rsid w:val="007A0247"/>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7A0247"/>
    <w:pPr>
      <w:keepNext/>
      <w:keepLines/>
      <w:numPr>
        <w:ilvl w:val="1"/>
        <w:numId w:val="19"/>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7A0247"/>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7A0247"/>
    <w:pPr>
      <w:keepNext/>
      <w:keepLines/>
      <w:numPr>
        <w:ilvl w:val="2"/>
        <w:numId w:val="19"/>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7A0247"/>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7A0247"/>
    <w:pPr>
      <w:keepNext/>
      <w:keepLines/>
      <w:numPr>
        <w:ilvl w:val="3"/>
        <w:numId w:val="19"/>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7A0247"/>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7A0247"/>
    <w:pPr>
      <w:keepNext/>
      <w:keepLines/>
      <w:numPr>
        <w:ilvl w:val="4"/>
        <w:numId w:val="19"/>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7A0247"/>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7A0247"/>
    <w:pPr>
      <w:keepNext/>
      <w:keepLines/>
      <w:numPr>
        <w:ilvl w:val="5"/>
        <w:numId w:val="1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7A0247"/>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7A0247"/>
    <w:pPr>
      <w:keepNext/>
      <w:keepLines/>
      <w:numPr>
        <w:ilvl w:val="6"/>
        <w:numId w:val="19"/>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7A0247"/>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7A0247"/>
    <w:pPr>
      <w:keepNext/>
      <w:keepLines/>
      <w:numPr>
        <w:ilvl w:val="7"/>
        <w:numId w:val="19"/>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7A0247"/>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7A0247"/>
    <w:pPr>
      <w:keepNext/>
      <w:keepLines/>
      <w:spacing w:before="240" w:after="240"/>
      <w:ind w:firstLine="284"/>
    </w:pPr>
  </w:style>
  <w:style w:type="table" w:customStyle="1" w:styleId="ECHRTableBoxHeader">
    <w:name w:val="ECHR_Table_Box_Header"/>
    <w:basedOn w:val="Tabellanormale"/>
    <w:rsid w:val="007A0247"/>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aliases w:val="_Judges"/>
    <w:basedOn w:val="Normale"/>
    <w:uiPriority w:val="32"/>
    <w:qFormat/>
    <w:rsid w:val="007A0247"/>
    <w:pPr>
      <w:tabs>
        <w:tab w:val="left" w:pos="567"/>
        <w:tab w:val="left" w:pos="1134"/>
      </w:tabs>
    </w:pPr>
  </w:style>
  <w:style w:type="paragraph" w:customStyle="1" w:styleId="JuList">
    <w:name w:val="Ju_List"/>
    <w:aliases w:val="_List_1"/>
    <w:basedOn w:val="NormalJustified"/>
    <w:uiPriority w:val="23"/>
    <w:qFormat/>
    <w:rsid w:val="007A0247"/>
    <w:pPr>
      <w:numPr>
        <w:numId w:val="20"/>
      </w:numPr>
      <w:spacing w:before="280" w:after="60"/>
    </w:pPr>
  </w:style>
  <w:style w:type="paragraph" w:customStyle="1" w:styleId="JuLista">
    <w:name w:val="Ju_List_a"/>
    <w:aliases w:val="_List_2"/>
    <w:basedOn w:val="NormalJustified"/>
    <w:uiPriority w:val="23"/>
    <w:rsid w:val="007A0247"/>
    <w:pPr>
      <w:numPr>
        <w:ilvl w:val="1"/>
        <w:numId w:val="20"/>
      </w:numPr>
    </w:pPr>
  </w:style>
  <w:style w:type="paragraph" w:customStyle="1" w:styleId="JuListi">
    <w:name w:val="Ju_List_i"/>
    <w:aliases w:val="_List_3"/>
    <w:basedOn w:val="NormalJustified"/>
    <w:uiPriority w:val="23"/>
    <w:rsid w:val="007A0247"/>
    <w:pPr>
      <w:numPr>
        <w:ilvl w:val="2"/>
        <w:numId w:val="20"/>
      </w:numPr>
    </w:pPr>
  </w:style>
  <w:style w:type="table" w:customStyle="1" w:styleId="ECHRTableFax">
    <w:name w:val="ECHR_Table_Fax"/>
    <w:basedOn w:val="Tabellanormale"/>
    <w:uiPriority w:val="99"/>
    <w:rsid w:val="007A0247"/>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7A0247"/>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7A0247"/>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Titolo8Carattere">
    <w:name w:val="Titolo 8 Carattere"/>
    <w:basedOn w:val="Carpredefinitoparagrafo"/>
    <w:link w:val="Titolo8"/>
    <w:uiPriority w:val="98"/>
    <w:semiHidden/>
    <w:rsid w:val="007A0247"/>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7A0247"/>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7A024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7A0247"/>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7A0247"/>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7A0247"/>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7A0247"/>
    <w:rPr>
      <w:b/>
      <w:bCs/>
    </w:rPr>
  </w:style>
  <w:style w:type="character" w:styleId="Enfasicorsivo">
    <w:name w:val="Emphasis"/>
    <w:uiPriority w:val="98"/>
    <w:semiHidden/>
    <w:qFormat/>
    <w:rsid w:val="007A0247"/>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7A0247"/>
  </w:style>
  <w:style w:type="character" w:customStyle="1" w:styleId="NessunaspaziaturaCarattere">
    <w:name w:val="Nessuna spaziatura Carattere"/>
    <w:basedOn w:val="Carpredefinitoparagrafo"/>
    <w:link w:val="Nessunaspaziatura"/>
    <w:uiPriority w:val="98"/>
    <w:semiHidden/>
    <w:rsid w:val="007A0247"/>
    <w:rPr>
      <w:sz w:val="24"/>
      <w:szCs w:val="24"/>
      <w:lang w:val="en-GB"/>
    </w:rPr>
  </w:style>
  <w:style w:type="paragraph" w:styleId="Paragrafoelenco">
    <w:name w:val="List Paragraph"/>
    <w:basedOn w:val="Normale"/>
    <w:uiPriority w:val="98"/>
    <w:semiHidden/>
    <w:qFormat/>
    <w:rsid w:val="007A0247"/>
    <w:pPr>
      <w:ind w:left="720"/>
      <w:contextualSpacing/>
    </w:pPr>
  </w:style>
  <w:style w:type="paragraph" w:styleId="Citazione">
    <w:name w:val="Quote"/>
    <w:basedOn w:val="Normale"/>
    <w:next w:val="Normale"/>
    <w:link w:val="CitazioneCarattere"/>
    <w:uiPriority w:val="98"/>
    <w:semiHidden/>
    <w:qFormat/>
    <w:rsid w:val="007A0247"/>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7A0247"/>
    <w:rPr>
      <w:i/>
      <w:iCs/>
      <w:sz w:val="24"/>
      <w:szCs w:val="24"/>
      <w:lang w:val="en-GB" w:bidi="en-US"/>
    </w:rPr>
  </w:style>
  <w:style w:type="paragraph" w:styleId="Citazioneintensa">
    <w:name w:val="Intense Quote"/>
    <w:basedOn w:val="Normale"/>
    <w:next w:val="Normale"/>
    <w:link w:val="CitazioneintensaCarattere"/>
    <w:uiPriority w:val="98"/>
    <w:semiHidden/>
    <w:qFormat/>
    <w:rsid w:val="007A0247"/>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7A0247"/>
    <w:rPr>
      <w:b/>
      <w:bCs/>
      <w:i/>
      <w:iCs/>
      <w:sz w:val="24"/>
      <w:szCs w:val="24"/>
      <w:lang w:val="en-GB" w:bidi="en-US"/>
    </w:rPr>
  </w:style>
  <w:style w:type="character" w:styleId="Enfasidelicata">
    <w:name w:val="Subtle Emphasis"/>
    <w:uiPriority w:val="98"/>
    <w:semiHidden/>
    <w:qFormat/>
    <w:rsid w:val="007A0247"/>
    <w:rPr>
      <w:i/>
      <w:iCs/>
    </w:rPr>
  </w:style>
  <w:style w:type="character" w:styleId="Enfasiintensa">
    <w:name w:val="Intense Emphasis"/>
    <w:uiPriority w:val="98"/>
    <w:semiHidden/>
    <w:qFormat/>
    <w:rsid w:val="007A0247"/>
    <w:rPr>
      <w:b/>
      <w:bCs/>
    </w:rPr>
  </w:style>
  <w:style w:type="character" w:styleId="Riferimentodelicato">
    <w:name w:val="Subtle Reference"/>
    <w:uiPriority w:val="98"/>
    <w:semiHidden/>
    <w:qFormat/>
    <w:rsid w:val="007A0247"/>
    <w:rPr>
      <w:smallCaps/>
    </w:rPr>
  </w:style>
  <w:style w:type="character" w:styleId="Riferimentointenso">
    <w:name w:val="Intense Reference"/>
    <w:uiPriority w:val="98"/>
    <w:semiHidden/>
    <w:qFormat/>
    <w:rsid w:val="007A0247"/>
    <w:rPr>
      <w:smallCaps/>
      <w:spacing w:val="5"/>
      <w:u w:val="single"/>
    </w:rPr>
  </w:style>
  <w:style w:type="character" w:styleId="Titolodellibro">
    <w:name w:val="Book Title"/>
    <w:uiPriority w:val="98"/>
    <w:semiHidden/>
    <w:qFormat/>
    <w:rsid w:val="007A0247"/>
    <w:rPr>
      <w:i/>
      <w:iCs/>
      <w:smallCaps/>
      <w:spacing w:val="5"/>
    </w:rPr>
  </w:style>
  <w:style w:type="paragraph" w:styleId="Titolosommario">
    <w:name w:val="TOC Heading"/>
    <w:basedOn w:val="Normale"/>
    <w:next w:val="Normale"/>
    <w:uiPriority w:val="98"/>
    <w:semiHidden/>
    <w:qFormat/>
    <w:rsid w:val="007A0247"/>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7A0247"/>
    <w:pPr>
      <w:numPr>
        <w:numId w:val="1"/>
      </w:numPr>
    </w:pPr>
  </w:style>
  <w:style w:type="numbering" w:styleId="1ai">
    <w:name w:val="Outline List 1"/>
    <w:basedOn w:val="Nessunelenco"/>
    <w:uiPriority w:val="99"/>
    <w:semiHidden/>
    <w:unhideWhenUsed/>
    <w:rsid w:val="007A0247"/>
    <w:pPr>
      <w:numPr>
        <w:numId w:val="2"/>
      </w:numPr>
    </w:pPr>
  </w:style>
  <w:style w:type="numbering" w:styleId="ArticoloSezione">
    <w:name w:val="Outline List 3"/>
    <w:basedOn w:val="Nessunelenco"/>
    <w:uiPriority w:val="99"/>
    <w:semiHidden/>
    <w:unhideWhenUsed/>
    <w:rsid w:val="007A0247"/>
    <w:pPr>
      <w:numPr>
        <w:numId w:val="3"/>
      </w:numPr>
    </w:pPr>
  </w:style>
  <w:style w:type="paragraph" w:styleId="Bibliografia">
    <w:name w:val="Bibliography"/>
    <w:basedOn w:val="Normale"/>
    <w:next w:val="Normale"/>
    <w:uiPriority w:val="98"/>
    <w:semiHidden/>
    <w:rsid w:val="007A0247"/>
  </w:style>
  <w:style w:type="paragraph" w:styleId="Testodelblocco">
    <w:name w:val="Block Text"/>
    <w:basedOn w:val="Normale"/>
    <w:uiPriority w:val="98"/>
    <w:semiHidden/>
    <w:rsid w:val="007A0247"/>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7A0247"/>
    <w:pPr>
      <w:spacing w:after="120"/>
    </w:pPr>
  </w:style>
  <w:style w:type="character" w:customStyle="1" w:styleId="CorpotestoCarattere">
    <w:name w:val="Corpo testo Carattere"/>
    <w:basedOn w:val="Carpredefinitoparagrafo"/>
    <w:link w:val="Corpotesto"/>
    <w:uiPriority w:val="98"/>
    <w:semiHidden/>
    <w:rsid w:val="007A0247"/>
    <w:rPr>
      <w:sz w:val="24"/>
      <w:szCs w:val="24"/>
      <w:lang w:val="en-GB"/>
    </w:rPr>
  </w:style>
  <w:style w:type="paragraph" w:styleId="Corpodeltesto2">
    <w:name w:val="Body Text 2"/>
    <w:basedOn w:val="Normale"/>
    <w:link w:val="Corpodeltesto2Carattere"/>
    <w:uiPriority w:val="98"/>
    <w:semiHidden/>
    <w:rsid w:val="007A0247"/>
    <w:pPr>
      <w:spacing w:after="120" w:line="480" w:lineRule="auto"/>
    </w:pPr>
  </w:style>
  <w:style w:type="character" w:customStyle="1" w:styleId="Corpodeltesto2Carattere">
    <w:name w:val="Corpo del testo 2 Carattere"/>
    <w:basedOn w:val="Carpredefinitoparagrafo"/>
    <w:link w:val="Corpodeltesto2"/>
    <w:uiPriority w:val="98"/>
    <w:semiHidden/>
    <w:rsid w:val="007A0247"/>
    <w:rPr>
      <w:sz w:val="24"/>
      <w:szCs w:val="24"/>
      <w:lang w:val="en-GB"/>
    </w:rPr>
  </w:style>
  <w:style w:type="paragraph" w:styleId="Corpodeltesto3">
    <w:name w:val="Body Text 3"/>
    <w:basedOn w:val="Normale"/>
    <w:link w:val="Corpodeltesto3Carattere"/>
    <w:uiPriority w:val="98"/>
    <w:semiHidden/>
    <w:rsid w:val="007A0247"/>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7A0247"/>
    <w:rPr>
      <w:sz w:val="16"/>
      <w:szCs w:val="16"/>
      <w:lang w:val="en-GB"/>
    </w:rPr>
  </w:style>
  <w:style w:type="paragraph" w:styleId="Primorientrocorpodeltesto">
    <w:name w:val="Body Text First Indent"/>
    <w:basedOn w:val="Corpotesto"/>
    <w:link w:val="PrimorientrocorpodeltestoCarattere"/>
    <w:uiPriority w:val="98"/>
    <w:semiHidden/>
    <w:rsid w:val="007A0247"/>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7A0247"/>
    <w:rPr>
      <w:sz w:val="24"/>
      <w:szCs w:val="24"/>
      <w:lang w:val="en-GB"/>
    </w:rPr>
  </w:style>
  <w:style w:type="paragraph" w:styleId="Rientrocorpodeltesto">
    <w:name w:val="Body Text Indent"/>
    <w:basedOn w:val="Normale"/>
    <w:link w:val="RientrocorpodeltestoCarattere"/>
    <w:uiPriority w:val="98"/>
    <w:semiHidden/>
    <w:rsid w:val="007A0247"/>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7A0247"/>
    <w:rPr>
      <w:sz w:val="24"/>
      <w:szCs w:val="24"/>
      <w:lang w:val="en-GB"/>
    </w:rPr>
  </w:style>
  <w:style w:type="paragraph" w:styleId="Primorientrocorpodeltesto2">
    <w:name w:val="Body Text First Indent 2"/>
    <w:basedOn w:val="Rientrocorpodeltesto"/>
    <w:link w:val="Primorientrocorpodeltesto2Carattere"/>
    <w:uiPriority w:val="98"/>
    <w:semiHidden/>
    <w:rsid w:val="007A0247"/>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7A0247"/>
    <w:rPr>
      <w:sz w:val="24"/>
      <w:szCs w:val="24"/>
      <w:lang w:val="en-GB"/>
    </w:rPr>
  </w:style>
  <w:style w:type="paragraph" w:styleId="Rientrocorpodeltesto2">
    <w:name w:val="Body Text Indent 2"/>
    <w:basedOn w:val="Normale"/>
    <w:link w:val="Rientrocorpodeltesto2Carattere"/>
    <w:uiPriority w:val="98"/>
    <w:semiHidden/>
    <w:rsid w:val="007A024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7A0247"/>
    <w:rPr>
      <w:sz w:val="24"/>
      <w:szCs w:val="24"/>
      <w:lang w:val="en-GB"/>
    </w:rPr>
  </w:style>
  <w:style w:type="paragraph" w:styleId="Rientrocorpodeltesto3">
    <w:name w:val="Body Text Indent 3"/>
    <w:basedOn w:val="Normale"/>
    <w:link w:val="Rientrocorpodeltesto3Carattere"/>
    <w:uiPriority w:val="98"/>
    <w:semiHidden/>
    <w:rsid w:val="007A024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7A0247"/>
    <w:rPr>
      <w:sz w:val="16"/>
      <w:szCs w:val="16"/>
      <w:lang w:val="en-GB"/>
    </w:rPr>
  </w:style>
  <w:style w:type="paragraph" w:styleId="Didascalia">
    <w:name w:val="caption"/>
    <w:basedOn w:val="Normale"/>
    <w:next w:val="Normale"/>
    <w:uiPriority w:val="98"/>
    <w:semiHidden/>
    <w:qFormat/>
    <w:rsid w:val="007A0247"/>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7A0247"/>
    <w:pPr>
      <w:ind w:left="4252"/>
    </w:pPr>
  </w:style>
  <w:style w:type="character" w:customStyle="1" w:styleId="FormuladichiusuraCarattere">
    <w:name w:val="Formula di chiusura Carattere"/>
    <w:basedOn w:val="Carpredefinitoparagrafo"/>
    <w:link w:val="Formuladichiusura"/>
    <w:uiPriority w:val="98"/>
    <w:semiHidden/>
    <w:rsid w:val="007A0247"/>
    <w:rPr>
      <w:sz w:val="24"/>
      <w:szCs w:val="24"/>
      <w:lang w:val="en-GB"/>
    </w:rPr>
  </w:style>
  <w:style w:type="table" w:styleId="Grigliaacolori">
    <w:name w:val="Colorful Grid"/>
    <w:basedOn w:val="Tabellanormale"/>
    <w:uiPriority w:val="73"/>
    <w:semiHidden/>
    <w:rsid w:val="007A0247"/>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7A0247"/>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7A0247"/>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7A0247"/>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7A0247"/>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7A0247"/>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7A0247"/>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7A0247"/>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7A0247"/>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7A0247"/>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7A0247"/>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7A0247"/>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7A0247"/>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7A0247"/>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7A0247"/>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7A0247"/>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7A0247"/>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7A0247"/>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7A0247"/>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7A0247"/>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7A0247"/>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7A0247"/>
    <w:rPr>
      <w:b/>
      <w:bCs/>
    </w:rPr>
  </w:style>
  <w:style w:type="character" w:customStyle="1" w:styleId="SoggettocommentoCarattere">
    <w:name w:val="Soggetto commento Carattere"/>
    <w:basedOn w:val="TestocommentoCarattere"/>
    <w:link w:val="Soggettocommento"/>
    <w:uiPriority w:val="98"/>
    <w:semiHidden/>
    <w:rsid w:val="007A0247"/>
    <w:rPr>
      <w:b/>
      <w:bCs/>
      <w:sz w:val="20"/>
      <w:szCs w:val="20"/>
      <w:lang w:val="en-GB"/>
    </w:rPr>
  </w:style>
  <w:style w:type="table" w:styleId="Elencoscuro">
    <w:name w:val="Dark List"/>
    <w:basedOn w:val="Tabellanormale"/>
    <w:uiPriority w:val="70"/>
    <w:semiHidden/>
    <w:rsid w:val="007A0247"/>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7A0247"/>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7A0247"/>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7A0247"/>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7A0247"/>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7A0247"/>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7A0247"/>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7A0247"/>
  </w:style>
  <w:style w:type="character" w:customStyle="1" w:styleId="DataCarattere">
    <w:name w:val="Data Carattere"/>
    <w:basedOn w:val="Carpredefinitoparagrafo"/>
    <w:link w:val="Data"/>
    <w:uiPriority w:val="98"/>
    <w:semiHidden/>
    <w:rsid w:val="007A0247"/>
    <w:rPr>
      <w:sz w:val="24"/>
      <w:szCs w:val="24"/>
      <w:lang w:val="en-GB"/>
    </w:rPr>
  </w:style>
  <w:style w:type="paragraph" w:styleId="Mappadocumento">
    <w:name w:val="Document Map"/>
    <w:basedOn w:val="Normale"/>
    <w:link w:val="MappadocumentoCarattere"/>
    <w:uiPriority w:val="98"/>
    <w:semiHidden/>
    <w:rsid w:val="007A0247"/>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7A0247"/>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7A0247"/>
  </w:style>
  <w:style w:type="character" w:customStyle="1" w:styleId="FirmadipostaelettronicaCarattere">
    <w:name w:val="Firma di posta elettronica Carattere"/>
    <w:basedOn w:val="Carpredefinitoparagrafo"/>
    <w:link w:val="Firmadipostaelettronica"/>
    <w:uiPriority w:val="98"/>
    <w:semiHidden/>
    <w:rsid w:val="007A0247"/>
    <w:rPr>
      <w:sz w:val="24"/>
      <w:szCs w:val="24"/>
      <w:lang w:val="en-GB"/>
    </w:rPr>
  </w:style>
  <w:style w:type="character" w:styleId="Rimandonotadichiusura">
    <w:name w:val="endnote reference"/>
    <w:basedOn w:val="Carpredefinitoparagrafo"/>
    <w:uiPriority w:val="98"/>
    <w:semiHidden/>
    <w:rsid w:val="007A0247"/>
    <w:rPr>
      <w:vertAlign w:val="superscript"/>
    </w:rPr>
  </w:style>
  <w:style w:type="paragraph" w:styleId="Testonotadichiusura">
    <w:name w:val="endnote text"/>
    <w:basedOn w:val="Normale"/>
    <w:link w:val="TestonotadichiusuraCarattere"/>
    <w:uiPriority w:val="98"/>
    <w:semiHidden/>
    <w:rsid w:val="007A0247"/>
    <w:rPr>
      <w:sz w:val="20"/>
      <w:szCs w:val="20"/>
    </w:rPr>
  </w:style>
  <w:style w:type="character" w:customStyle="1" w:styleId="TestonotadichiusuraCarattere">
    <w:name w:val="Testo nota di chiusura Carattere"/>
    <w:basedOn w:val="Carpredefinitoparagrafo"/>
    <w:link w:val="Testonotadichiusura"/>
    <w:uiPriority w:val="98"/>
    <w:semiHidden/>
    <w:rsid w:val="007A0247"/>
    <w:rPr>
      <w:sz w:val="20"/>
      <w:szCs w:val="20"/>
      <w:lang w:val="en-GB"/>
    </w:rPr>
  </w:style>
  <w:style w:type="paragraph" w:styleId="Indirizzodestinatario">
    <w:name w:val="envelope address"/>
    <w:basedOn w:val="Normale"/>
    <w:uiPriority w:val="98"/>
    <w:semiHidden/>
    <w:rsid w:val="007A0247"/>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7A0247"/>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7A0247"/>
    <w:rPr>
      <w:color w:val="7030A0" w:themeColor="followedHyperlink"/>
      <w:u w:val="single"/>
    </w:rPr>
  </w:style>
  <w:style w:type="character" w:styleId="Rimandonotaapidipagina">
    <w:name w:val="footnote reference"/>
    <w:basedOn w:val="Carpredefinitoparagrafo"/>
    <w:uiPriority w:val="98"/>
    <w:semiHidden/>
    <w:rsid w:val="007A0247"/>
    <w:rPr>
      <w:vertAlign w:val="superscript"/>
    </w:rPr>
  </w:style>
  <w:style w:type="paragraph" w:styleId="Testonotaapidipagina">
    <w:name w:val="footnote text"/>
    <w:basedOn w:val="NormalJustified"/>
    <w:link w:val="TestonotaapidipaginaCarattere"/>
    <w:uiPriority w:val="98"/>
    <w:semiHidden/>
    <w:rsid w:val="007A0247"/>
    <w:rPr>
      <w:sz w:val="20"/>
      <w:szCs w:val="20"/>
    </w:rPr>
  </w:style>
  <w:style w:type="character" w:customStyle="1" w:styleId="TestonotaapidipaginaCarattere">
    <w:name w:val="Testo nota a piè di pagina Carattere"/>
    <w:basedOn w:val="Carpredefinitoparagrafo"/>
    <w:link w:val="Testonotaapidipagina"/>
    <w:uiPriority w:val="98"/>
    <w:semiHidden/>
    <w:rsid w:val="007A0247"/>
    <w:rPr>
      <w:sz w:val="20"/>
      <w:szCs w:val="20"/>
      <w:lang w:val="en-GB"/>
    </w:rPr>
  </w:style>
  <w:style w:type="character" w:styleId="AcronimoHTML">
    <w:name w:val="HTML Acronym"/>
    <w:basedOn w:val="Carpredefinitoparagrafo"/>
    <w:uiPriority w:val="98"/>
    <w:semiHidden/>
    <w:rsid w:val="007A0247"/>
  </w:style>
  <w:style w:type="paragraph" w:styleId="IndirizzoHTML">
    <w:name w:val="HTML Address"/>
    <w:basedOn w:val="Normale"/>
    <w:link w:val="IndirizzoHTMLCarattere"/>
    <w:uiPriority w:val="98"/>
    <w:semiHidden/>
    <w:rsid w:val="007A0247"/>
    <w:rPr>
      <w:i/>
      <w:iCs/>
    </w:rPr>
  </w:style>
  <w:style w:type="character" w:customStyle="1" w:styleId="IndirizzoHTMLCarattere">
    <w:name w:val="Indirizzo HTML Carattere"/>
    <w:basedOn w:val="Carpredefinitoparagrafo"/>
    <w:link w:val="IndirizzoHTML"/>
    <w:uiPriority w:val="98"/>
    <w:semiHidden/>
    <w:rsid w:val="007A0247"/>
    <w:rPr>
      <w:i/>
      <w:iCs/>
      <w:sz w:val="24"/>
      <w:szCs w:val="24"/>
      <w:lang w:val="en-GB"/>
    </w:rPr>
  </w:style>
  <w:style w:type="character" w:styleId="CitazioneHTML">
    <w:name w:val="HTML Cite"/>
    <w:basedOn w:val="Carpredefinitoparagrafo"/>
    <w:uiPriority w:val="98"/>
    <w:semiHidden/>
    <w:rsid w:val="007A0247"/>
    <w:rPr>
      <w:i/>
      <w:iCs/>
    </w:rPr>
  </w:style>
  <w:style w:type="character" w:styleId="CodiceHTML">
    <w:name w:val="HTML Code"/>
    <w:basedOn w:val="Carpredefinitoparagrafo"/>
    <w:uiPriority w:val="98"/>
    <w:semiHidden/>
    <w:rsid w:val="007A0247"/>
    <w:rPr>
      <w:rFonts w:ascii="Consolas" w:hAnsi="Consolas" w:cs="Consolas"/>
      <w:sz w:val="20"/>
      <w:szCs w:val="20"/>
    </w:rPr>
  </w:style>
  <w:style w:type="character" w:styleId="DefinizioneHTML">
    <w:name w:val="HTML Definition"/>
    <w:basedOn w:val="Carpredefinitoparagrafo"/>
    <w:uiPriority w:val="98"/>
    <w:semiHidden/>
    <w:rsid w:val="007A0247"/>
    <w:rPr>
      <w:i/>
      <w:iCs/>
    </w:rPr>
  </w:style>
  <w:style w:type="character" w:styleId="TastieraHTML">
    <w:name w:val="HTML Keyboard"/>
    <w:basedOn w:val="Carpredefinitoparagrafo"/>
    <w:uiPriority w:val="98"/>
    <w:semiHidden/>
    <w:rsid w:val="007A0247"/>
    <w:rPr>
      <w:rFonts w:ascii="Consolas" w:hAnsi="Consolas" w:cs="Consolas"/>
      <w:sz w:val="20"/>
      <w:szCs w:val="20"/>
    </w:rPr>
  </w:style>
  <w:style w:type="paragraph" w:styleId="PreformattatoHTML">
    <w:name w:val="HTML Preformatted"/>
    <w:basedOn w:val="Normale"/>
    <w:link w:val="PreformattatoHTMLCarattere"/>
    <w:uiPriority w:val="98"/>
    <w:semiHidden/>
    <w:rsid w:val="007A0247"/>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7A0247"/>
    <w:rPr>
      <w:rFonts w:ascii="Consolas" w:hAnsi="Consolas" w:cs="Consolas"/>
      <w:sz w:val="20"/>
      <w:szCs w:val="20"/>
      <w:lang w:val="en-GB"/>
    </w:rPr>
  </w:style>
  <w:style w:type="character" w:styleId="EsempioHTML">
    <w:name w:val="HTML Sample"/>
    <w:basedOn w:val="Carpredefinitoparagrafo"/>
    <w:uiPriority w:val="98"/>
    <w:semiHidden/>
    <w:rsid w:val="007A0247"/>
    <w:rPr>
      <w:rFonts w:ascii="Consolas" w:hAnsi="Consolas" w:cs="Consolas"/>
      <w:sz w:val="24"/>
      <w:szCs w:val="24"/>
    </w:rPr>
  </w:style>
  <w:style w:type="character" w:styleId="MacchinadascrivereHTML">
    <w:name w:val="HTML Typewriter"/>
    <w:basedOn w:val="Carpredefinitoparagrafo"/>
    <w:uiPriority w:val="98"/>
    <w:semiHidden/>
    <w:rsid w:val="007A0247"/>
    <w:rPr>
      <w:rFonts w:ascii="Consolas" w:hAnsi="Consolas" w:cs="Consolas"/>
      <w:sz w:val="20"/>
      <w:szCs w:val="20"/>
    </w:rPr>
  </w:style>
  <w:style w:type="character" w:styleId="VariabileHTML">
    <w:name w:val="HTML Variable"/>
    <w:basedOn w:val="Carpredefinitoparagrafo"/>
    <w:uiPriority w:val="98"/>
    <w:semiHidden/>
    <w:rsid w:val="007A0247"/>
    <w:rPr>
      <w:i/>
      <w:iCs/>
    </w:rPr>
  </w:style>
  <w:style w:type="character" w:styleId="Collegamentoipertestuale">
    <w:name w:val="Hyperlink"/>
    <w:basedOn w:val="Carpredefinitoparagrafo"/>
    <w:uiPriority w:val="98"/>
    <w:semiHidden/>
    <w:rsid w:val="007A0247"/>
    <w:rPr>
      <w:color w:val="0072BC" w:themeColor="hyperlink"/>
      <w:u w:val="single"/>
    </w:rPr>
  </w:style>
  <w:style w:type="paragraph" w:styleId="Indice1">
    <w:name w:val="index 1"/>
    <w:basedOn w:val="Normale"/>
    <w:next w:val="Normale"/>
    <w:autoRedefine/>
    <w:uiPriority w:val="98"/>
    <w:semiHidden/>
    <w:rsid w:val="007A0247"/>
    <w:pPr>
      <w:ind w:left="240" w:hanging="240"/>
    </w:pPr>
  </w:style>
  <w:style w:type="paragraph" w:styleId="Indice2">
    <w:name w:val="index 2"/>
    <w:basedOn w:val="Normale"/>
    <w:next w:val="Normale"/>
    <w:autoRedefine/>
    <w:uiPriority w:val="98"/>
    <w:semiHidden/>
    <w:rsid w:val="007A0247"/>
    <w:pPr>
      <w:ind w:left="480" w:hanging="240"/>
    </w:pPr>
  </w:style>
  <w:style w:type="paragraph" w:styleId="Indice3">
    <w:name w:val="index 3"/>
    <w:basedOn w:val="Normale"/>
    <w:next w:val="Normale"/>
    <w:autoRedefine/>
    <w:uiPriority w:val="98"/>
    <w:semiHidden/>
    <w:rsid w:val="007A0247"/>
    <w:pPr>
      <w:ind w:left="720" w:hanging="240"/>
    </w:pPr>
  </w:style>
  <w:style w:type="paragraph" w:styleId="Indice4">
    <w:name w:val="index 4"/>
    <w:basedOn w:val="Normale"/>
    <w:next w:val="Normale"/>
    <w:autoRedefine/>
    <w:uiPriority w:val="98"/>
    <w:semiHidden/>
    <w:rsid w:val="007A0247"/>
    <w:pPr>
      <w:ind w:left="960" w:hanging="240"/>
    </w:pPr>
  </w:style>
  <w:style w:type="paragraph" w:styleId="Indice5">
    <w:name w:val="index 5"/>
    <w:basedOn w:val="Normale"/>
    <w:next w:val="Normale"/>
    <w:autoRedefine/>
    <w:uiPriority w:val="98"/>
    <w:semiHidden/>
    <w:rsid w:val="007A0247"/>
    <w:pPr>
      <w:ind w:left="1200" w:hanging="240"/>
    </w:pPr>
  </w:style>
  <w:style w:type="paragraph" w:styleId="Indice6">
    <w:name w:val="index 6"/>
    <w:basedOn w:val="Normale"/>
    <w:next w:val="Normale"/>
    <w:autoRedefine/>
    <w:uiPriority w:val="98"/>
    <w:semiHidden/>
    <w:rsid w:val="007A0247"/>
    <w:pPr>
      <w:ind w:left="1440" w:hanging="240"/>
    </w:pPr>
  </w:style>
  <w:style w:type="paragraph" w:styleId="Indice7">
    <w:name w:val="index 7"/>
    <w:basedOn w:val="Normale"/>
    <w:next w:val="Normale"/>
    <w:autoRedefine/>
    <w:uiPriority w:val="98"/>
    <w:semiHidden/>
    <w:rsid w:val="007A0247"/>
    <w:pPr>
      <w:ind w:left="1680" w:hanging="240"/>
    </w:pPr>
  </w:style>
  <w:style w:type="paragraph" w:styleId="Indice8">
    <w:name w:val="index 8"/>
    <w:basedOn w:val="Normale"/>
    <w:next w:val="Normale"/>
    <w:autoRedefine/>
    <w:uiPriority w:val="98"/>
    <w:semiHidden/>
    <w:rsid w:val="007A0247"/>
    <w:pPr>
      <w:ind w:left="1920" w:hanging="240"/>
    </w:pPr>
  </w:style>
  <w:style w:type="paragraph" w:styleId="Indice9">
    <w:name w:val="index 9"/>
    <w:basedOn w:val="Normale"/>
    <w:next w:val="Normale"/>
    <w:autoRedefine/>
    <w:uiPriority w:val="98"/>
    <w:semiHidden/>
    <w:rsid w:val="007A0247"/>
    <w:pPr>
      <w:ind w:left="2160" w:hanging="240"/>
    </w:pPr>
  </w:style>
  <w:style w:type="paragraph" w:styleId="Titoloindice">
    <w:name w:val="index heading"/>
    <w:basedOn w:val="Normale"/>
    <w:next w:val="Indice1"/>
    <w:uiPriority w:val="98"/>
    <w:semiHidden/>
    <w:rsid w:val="007A0247"/>
    <w:rPr>
      <w:rFonts w:asciiTheme="majorHAnsi" w:eastAsiaTheme="majorEastAsia" w:hAnsiTheme="majorHAnsi" w:cstheme="majorBidi"/>
      <w:b/>
      <w:bCs/>
    </w:rPr>
  </w:style>
  <w:style w:type="table" w:styleId="Grigliachiara">
    <w:name w:val="Light Grid"/>
    <w:basedOn w:val="Tabellanormale"/>
    <w:uiPriority w:val="62"/>
    <w:semiHidden/>
    <w:rsid w:val="007A0247"/>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7A0247"/>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7A0247"/>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7A0247"/>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7A0247"/>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7A0247"/>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7A0247"/>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7A0247"/>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7A0247"/>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7A0247"/>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7A0247"/>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7A0247"/>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7A0247"/>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7A0247"/>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7A0247"/>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7A0247"/>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7A0247"/>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7A0247"/>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7A0247"/>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7A0247"/>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7A0247"/>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7A0247"/>
  </w:style>
  <w:style w:type="paragraph" w:styleId="Elenco">
    <w:name w:val="List"/>
    <w:basedOn w:val="Normale"/>
    <w:uiPriority w:val="98"/>
    <w:semiHidden/>
    <w:rsid w:val="007A0247"/>
    <w:pPr>
      <w:ind w:left="283" w:hanging="283"/>
      <w:contextualSpacing/>
    </w:pPr>
  </w:style>
  <w:style w:type="paragraph" w:styleId="Elenco2">
    <w:name w:val="List 2"/>
    <w:basedOn w:val="Normale"/>
    <w:uiPriority w:val="98"/>
    <w:semiHidden/>
    <w:rsid w:val="007A0247"/>
    <w:pPr>
      <w:ind w:left="566" w:hanging="283"/>
      <w:contextualSpacing/>
    </w:pPr>
  </w:style>
  <w:style w:type="paragraph" w:styleId="Elenco3">
    <w:name w:val="List 3"/>
    <w:basedOn w:val="Normale"/>
    <w:uiPriority w:val="98"/>
    <w:semiHidden/>
    <w:rsid w:val="007A0247"/>
    <w:pPr>
      <w:ind w:left="849" w:hanging="283"/>
      <w:contextualSpacing/>
    </w:pPr>
  </w:style>
  <w:style w:type="paragraph" w:styleId="Elenco4">
    <w:name w:val="List 4"/>
    <w:basedOn w:val="Normale"/>
    <w:uiPriority w:val="98"/>
    <w:semiHidden/>
    <w:rsid w:val="007A0247"/>
    <w:pPr>
      <w:ind w:left="1132" w:hanging="283"/>
      <w:contextualSpacing/>
    </w:pPr>
  </w:style>
  <w:style w:type="paragraph" w:styleId="Elenco5">
    <w:name w:val="List 5"/>
    <w:basedOn w:val="Normale"/>
    <w:uiPriority w:val="98"/>
    <w:semiHidden/>
    <w:rsid w:val="007A0247"/>
    <w:pPr>
      <w:ind w:left="1415" w:hanging="283"/>
      <w:contextualSpacing/>
    </w:pPr>
  </w:style>
  <w:style w:type="paragraph" w:styleId="Puntoelenco">
    <w:name w:val="List Bullet"/>
    <w:basedOn w:val="Normale"/>
    <w:uiPriority w:val="98"/>
    <w:semiHidden/>
    <w:rsid w:val="007A0247"/>
    <w:pPr>
      <w:numPr>
        <w:numId w:val="4"/>
      </w:numPr>
    </w:pPr>
  </w:style>
  <w:style w:type="paragraph" w:styleId="Puntoelenco2">
    <w:name w:val="List Bullet 2"/>
    <w:basedOn w:val="Normale"/>
    <w:uiPriority w:val="98"/>
    <w:semiHidden/>
    <w:rsid w:val="007A0247"/>
    <w:pPr>
      <w:numPr>
        <w:numId w:val="5"/>
      </w:numPr>
      <w:contextualSpacing/>
    </w:pPr>
  </w:style>
  <w:style w:type="paragraph" w:styleId="Puntoelenco3">
    <w:name w:val="List Bullet 3"/>
    <w:basedOn w:val="Normale"/>
    <w:uiPriority w:val="98"/>
    <w:semiHidden/>
    <w:rsid w:val="007A0247"/>
    <w:pPr>
      <w:numPr>
        <w:numId w:val="6"/>
      </w:numPr>
      <w:contextualSpacing/>
    </w:pPr>
  </w:style>
  <w:style w:type="paragraph" w:styleId="Puntoelenco4">
    <w:name w:val="List Bullet 4"/>
    <w:basedOn w:val="Normale"/>
    <w:uiPriority w:val="98"/>
    <w:semiHidden/>
    <w:rsid w:val="007A0247"/>
    <w:pPr>
      <w:numPr>
        <w:numId w:val="7"/>
      </w:numPr>
      <w:contextualSpacing/>
    </w:pPr>
  </w:style>
  <w:style w:type="paragraph" w:styleId="Puntoelenco5">
    <w:name w:val="List Bullet 5"/>
    <w:basedOn w:val="Normale"/>
    <w:uiPriority w:val="98"/>
    <w:semiHidden/>
    <w:rsid w:val="007A0247"/>
    <w:pPr>
      <w:numPr>
        <w:numId w:val="8"/>
      </w:numPr>
      <w:contextualSpacing/>
    </w:pPr>
  </w:style>
  <w:style w:type="paragraph" w:styleId="Elencocontinua">
    <w:name w:val="List Continue"/>
    <w:basedOn w:val="Normale"/>
    <w:uiPriority w:val="98"/>
    <w:semiHidden/>
    <w:rsid w:val="007A0247"/>
    <w:pPr>
      <w:spacing w:after="120"/>
      <w:ind w:left="283"/>
      <w:contextualSpacing/>
    </w:pPr>
  </w:style>
  <w:style w:type="paragraph" w:styleId="Elencocontinua2">
    <w:name w:val="List Continue 2"/>
    <w:basedOn w:val="Normale"/>
    <w:uiPriority w:val="98"/>
    <w:semiHidden/>
    <w:rsid w:val="007A0247"/>
    <w:pPr>
      <w:spacing w:after="120"/>
      <w:ind w:left="566"/>
      <w:contextualSpacing/>
    </w:pPr>
  </w:style>
  <w:style w:type="paragraph" w:styleId="Elencocontinua3">
    <w:name w:val="List Continue 3"/>
    <w:basedOn w:val="Normale"/>
    <w:uiPriority w:val="98"/>
    <w:semiHidden/>
    <w:rsid w:val="007A0247"/>
    <w:pPr>
      <w:spacing w:after="120"/>
      <w:ind w:left="849"/>
      <w:contextualSpacing/>
    </w:pPr>
  </w:style>
  <w:style w:type="paragraph" w:styleId="Elencocontinua4">
    <w:name w:val="List Continue 4"/>
    <w:basedOn w:val="Normale"/>
    <w:uiPriority w:val="98"/>
    <w:semiHidden/>
    <w:rsid w:val="007A0247"/>
    <w:pPr>
      <w:spacing w:after="120"/>
      <w:ind w:left="1132"/>
      <w:contextualSpacing/>
    </w:pPr>
  </w:style>
  <w:style w:type="paragraph" w:styleId="Elencocontinua5">
    <w:name w:val="List Continue 5"/>
    <w:basedOn w:val="Normale"/>
    <w:uiPriority w:val="98"/>
    <w:semiHidden/>
    <w:rsid w:val="007A0247"/>
    <w:pPr>
      <w:spacing w:after="120"/>
      <w:ind w:left="1415"/>
      <w:contextualSpacing/>
    </w:pPr>
  </w:style>
  <w:style w:type="paragraph" w:styleId="Numeroelenco">
    <w:name w:val="List Number"/>
    <w:basedOn w:val="Normale"/>
    <w:uiPriority w:val="98"/>
    <w:semiHidden/>
    <w:rsid w:val="007A0247"/>
    <w:pPr>
      <w:numPr>
        <w:numId w:val="9"/>
      </w:numPr>
      <w:contextualSpacing/>
    </w:pPr>
  </w:style>
  <w:style w:type="paragraph" w:styleId="Numeroelenco2">
    <w:name w:val="List Number 2"/>
    <w:basedOn w:val="Normale"/>
    <w:uiPriority w:val="98"/>
    <w:semiHidden/>
    <w:rsid w:val="007A0247"/>
    <w:pPr>
      <w:numPr>
        <w:numId w:val="10"/>
      </w:numPr>
      <w:contextualSpacing/>
    </w:pPr>
  </w:style>
  <w:style w:type="paragraph" w:styleId="Numeroelenco3">
    <w:name w:val="List Number 3"/>
    <w:basedOn w:val="Normale"/>
    <w:uiPriority w:val="98"/>
    <w:semiHidden/>
    <w:rsid w:val="007A0247"/>
    <w:pPr>
      <w:numPr>
        <w:numId w:val="11"/>
      </w:numPr>
      <w:contextualSpacing/>
    </w:pPr>
  </w:style>
  <w:style w:type="paragraph" w:styleId="Numeroelenco4">
    <w:name w:val="List Number 4"/>
    <w:basedOn w:val="Normale"/>
    <w:uiPriority w:val="98"/>
    <w:semiHidden/>
    <w:rsid w:val="007A0247"/>
    <w:pPr>
      <w:numPr>
        <w:numId w:val="12"/>
      </w:numPr>
      <w:contextualSpacing/>
    </w:pPr>
  </w:style>
  <w:style w:type="paragraph" w:styleId="Numeroelenco5">
    <w:name w:val="List Number 5"/>
    <w:basedOn w:val="Normale"/>
    <w:uiPriority w:val="98"/>
    <w:semiHidden/>
    <w:rsid w:val="007A0247"/>
    <w:pPr>
      <w:numPr>
        <w:numId w:val="13"/>
      </w:numPr>
      <w:contextualSpacing/>
    </w:pPr>
  </w:style>
  <w:style w:type="paragraph" w:styleId="Testomacro">
    <w:name w:val="macro"/>
    <w:link w:val="TestomacroCarattere"/>
    <w:uiPriority w:val="98"/>
    <w:semiHidden/>
    <w:rsid w:val="007A024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7A0247"/>
    <w:rPr>
      <w:rFonts w:ascii="Consolas" w:eastAsiaTheme="minorEastAsia" w:hAnsi="Consolas" w:cs="Consolas"/>
      <w:sz w:val="20"/>
      <w:szCs w:val="20"/>
    </w:rPr>
  </w:style>
  <w:style w:type="table" w:styleId="Grigliamedia1">
    <w:name w:val="Medium Grid 1"/>
    <w:basedOn w:val="Tabellanormale"/>
    <w:uiPriority w:val="67"/>
    <w:semiHidden/>
    <w:rsid w:val="007A0247"/>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7A0247"/>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7A0247"/>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7A0247"/>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7A0247"/>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7A0247"/>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7A0247"/>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7A0247"/>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7A0247"/>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7A0247"/>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7A0247"/>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7A0247"/>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7A0247"/>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7A0247"/>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7A024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7A024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7A024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7A024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7A024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7A024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7A024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7A0247"/>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7A0247"/>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7A0247"/>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7A0247"/>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7A0247"/>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7A0247"/>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7A0247"/>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7A0247"/>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7A0247"/>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7A0247"/>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7A0247"/>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7A0247"/>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7A0247"/>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7A0247"/>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7A0247"/>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7A0247"/>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7A0247"/>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7A0247"/>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7A0247"/>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7A0247"/>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7A0247"/>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7A024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7A024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7A024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7A024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7A024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7A024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7A024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7A024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7A0247"/>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7A0247"/>
    <w:rPr>
      <w:rFonts w:ascii="Times New Roman" w:hAnsi="Times New Roman" w:cs="Times New Roman"/>
    </w:rPr>
  </w:style>
  <w:style w:type="paragraph" w:styleId="Rientronormale">
    <w:name w:val="Normal Indent"/>
    <w:basedOn w:val="Normale"/>
    <w:uiPriority w:val="98"/>
    <w:semiHidden/>
    <w:rsid w:val="007A0247"/>
    <w:pPr>
      <w:ind w:left="720"/>
    </w:pPr>
  </w:style>
  <w:style w:type="table" w:customStyle="1" w:styleId="ECHRTableNoLines">
    <w:name w:val="ECHR_Table_No_Lines"/>
    <w:basedOn w:val="Tabellanormale"/>
    <w:uiPriority w:val="99"/>
    <w:rsid w:val="007A0247"/>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7A0247"/>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Testosegnaposto">
    <w:name w:val="Placeholder Text"/>
    <w:basedOn w:val="Carpredefinitoparagrafo"/>
    <w:uiPriority w:val="98"/>
    <w:semiHidden/>
    <w:rsid w:val="007A0247"/>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7A0247"/>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7A0247"/>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7A0247"/>
  </w:style>
  <w:style w:type="character" w:customStyle="1" w:styleId="FormuladiaperturaCarattere">
    <w:name w:val="Formula di apertura Carattere"/>
    <w:basedOn w:val="Carpredefinitoparagrafo"/>
    <w:link w:val="Formuladiapertura"/>
    <w:uiPriority w:val="98"/>
    <w:semiHidden/>
    <w:rsid w:val="007A0247"/>
    <w:rPr>
      <w:sz w:val="24"/>
      <w:szCs w:val="24"/>
      <w:lang w:val="en-GB"/>
    </w:rPr>
  </w:style>
  <w:style w:type="paragraph" w:styleId="Firma">
    <w:name w:val="Signature"/>
    <w:basedOn w:val="Normale"/>
    <w:link w:val="FirmaCarattere"/>
    <w:uiPriority w:val="98"/>
    <w:semiHidden/>
    <w:rsid w:val="007A0247"/>
    <w:pPr>
      <w:ind w:left="4252"/>
    </w:pPr>
  </w:style>
  <w:style w:type="character" w:customStyle="1" w:styleId="FirmaCarattere">
    <w:name w:val="Firma Carattere"/>
    <w:basedOn w:val="Carpredefinitoparagrafo"/>
    <w:link w:val="Firma"/>
    <w:uiPriority w:val="98"/>
    <w:semiHidden/>
    <w:rsid w:val="007A0247"/>
    <w:rPr>
      <w:sz w:val="24"/>
      <w:szCs w:val="24"/>
      <w:lang w:val="en-GB"/>
    </w:rPr>
  </w:style>
  <w:style w:type="table" w:styleId="Tabellaeffetti3D1">
    <w:name w:val="Table 3D effects 1"/>
    <w:basedOn w:val="Tabellanormale"/>
    <w:uiPriority w:val="99"/>
    <w:semiHidden/>
    <w:unhideWhenUsed/>
    <w:rsid w:val="007A0247"/>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7A0247"/>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7A0247"/>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7A0247"/>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7A0247"/>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7A0247"/>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7A0247"/>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7A0247"/>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7A0247"/>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7A0247"/>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7A0247"/>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7A0247"/>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7A0247"/>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7A0247"/>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7A0247"/>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7A0247"/>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7A0247"/>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7A0247"/>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7A0247"/>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7A0247"/>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7A0247"/>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7A0247"/>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7A0247"/>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7A0247"/>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7A0247"/>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7A0247"/>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7A0247"/>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7A0247"/>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7A0247"/>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7A0247"/>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7A0247"/>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7A0247"/>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7A0247"/>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7A0247"/>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7A0247"/>
    <w:pPr>
      <w:ind w:left="240" w:hanging="240"/>
    </w:pPr>
  </w:style>
  <w:style w:type="paragraph" w:styleId="Indicedellefigure">
    <w:name w:val="table of figures"/>
    <w:basedOn w:val="Normale"/>
    <w:next w:val="Normale"/>
    <w:uiPriority w:val="98"/>
    <w:semiHidden/>
    <w:rsid w:val="007A0247"/>
  </w:style>
  <w:style w:type="table" w:styleId="Tabellaprofessionale">
    <w:name w:val="Table Professional"/>
    <w:basedOn w:val="Tabellanormale"/>
    <w:uiPriority w:val="99"/>
    <w:semiHidden/>
    <w:unhideWhenUsed/>
    <w:rsid w:val="007A0247"/>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7A0247"/>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7A0247"/>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7A0247"/>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7A0247"/>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7A0247"/>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7A0247"/>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7A0247"/>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7A0247"/>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7A0247"/>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7A0247"/>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7A0247"/>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7A0247"/>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7A0247"/>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7A0247"/>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7A0247"/>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7A0247"/>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7A0247"/>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7A0247"/>
    <w:pPr>
      <w:spacing w:after="100"/>
      <w:ind w:left="1680"/>
    </w:pPr>
  </w:style>
  <w:style w:type="paragraph" w:styleId="Sommario9">
    <w:name w:val="toc 9"/>
    <w:basedOn w:val="Normale"/>
    <w:next w:val="Normale"/>
    <w:autoRedefine/>
    <w:uiPriority w:val="98"/>
    <w:semiHidden/>
    <w:rsid w:val="007A0247"/>
    <w:pPr>
      <w:spacing w:after="100"/>
      <w:ind w:left="1920"/>
    </w:pPr>
  </w:style>
  <w:style w:type="paragraph" w:customStyle="1" w:styleId="ECHRFooter">
    <w:name w:val="ECHR_Footer"/>
    <w:aliases w:val="Footer_ECHR"/>
    <w:basedOn w:val="Pidipagina"/>
    <w:uiPriority w:val="57"/>
    <w:semiHidden/>
    <w:rsid w:val="00987A64"/>
    <w:rPr>
      <w:sz w:val="8"/>
    </w:rPr>
  </w:style>
  <w:style w:type="paragraph" w:customStyle="1" w:styleId="Footer">
    <w:name w:val="_Footer"/>
    <w:aliases w:val="Footer_"/>
    <w:basedOn w:val="Pidipagina"/>
    <w:uiPriority w:val="57"/>
    <w:semiHidden/>
    <w:rsid w:val="000D61E7"/>
    <w:rPr>
      <w:sz w:val="8"/>
    </w:rPr>
  </w:style>
  <w:style w:type="paragraph" w:styleId="Pidipagina">
    <w:name w:val="footer"/>
    <w:basedOn w:val="Normale"/>
    <w:link w:val="PidipaginaCarattere"/>
    <w:uiPriority w:val="98"/>
    <w:semiHidden/>
    <w:rsid w:val="007A0247"/>
    <w:pPr>
      <w:tabs>
        <w:tab w:val="center" w:pos="3686"/>
        <w:tab w:val="right" w:pos="7371"/>
      </w:tabs>
    </w:pPr>
  </w:style>
  <w:style w:type="character" w:customStyle="1" w:styleId="PidipaginaCarattere">
    <w:name w:val="Piè di pagina Carattere"/>
    <w:basedOn w:val="Carpredefinitoparagrafo"/>
    <w:link w:val="Pidipagina"/>
    <w:uiPriority w:val="98"/>
    <w:semiHidden/>
    <w:rsid w:val="007A0247"/>
    <w:rPr>
      <w:sz w:val="24"/>
      <w:szCs w:val="24"/>
      <w:lang w:val="en-GB"/>
    </w:rPr>
  </w:style>
  <w:style w:type="paragraph" w:customStyle="1" w:styleId="ECHRFooterLine">
    <w:name w:val="ECHR_Footer_Line"/>
    <w:aliases w:val="_Footer_Line"/>
    <w:basedOn w:val="Normale"/>
    <w:next w:val="Normale"/>
    <w:uiPriority w:val="30"/>
    <w:semiHidden/>
    <w:rsid w:val="007A0247"/>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7A0247"/>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aliases w:val="_Case_Name"/>
    <w:basedOn w:val="NormalJustified"/>
    <w:next w:val="JuPara"/>
    <w:uiPriority w:val="32"/>
    <w:rsid w:val="007A0247"/>
    <w:pPr>
      <w:ind w:firstLine="284"/>
    </w:pPr>
    <w:rPr>
      <w:b/>
    </w:rPr>
  </w:style>
  <w:style w:type="paragraph" w:styleId="Intestazionenota">
    <w:name w:val="Note Heading"/>
    <w:basedOn w:val="Normale"/>
    <w:next w:val="Normale"/>
    <w:link w:val="IntestazionenotaCarattere"/>
    <w:uiPriority w:val="98"/>
    <w:semiHidden/>
    <w:rsid w:val="007A0247"/>
  </w:style>
  <w:style w:type="character" w:customStyle="1" w:styleId="IntestazionenotaCarattere">
    <w:name w:val="Intestazione nota Carattere"/>
    <w:basedOn w:val="Carpredefinitoparagrafo"/>
    <w:link w:val="Intestazionenota"/>
    <w:uiPriority w:val="98"/>
    <w:semiHidden/>
    <w:rsid w:val="007A0247"/>
    <w:rPr>
      <w:sz w:val="24"/>
      <w:szCs w:val="24"/>
      <w:lang w:val="en-GB"/>
    </w:rPr>
  </w:style>
  <w:style w:type="paragraph" w:customStyle="1" w:styleId="ECHRHeaderLandscape">
    <w:name w:val="ECHR_Header_Landscape"/>
    <w:aliases w:val="_Header_Landscape"/>
    <w:basedOn w:val="JuHeader"/>
    <w:uiPriority w:val="29"/>
    <w:semiHidden/>
    <w:rsid w:val="007A0247"/>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7A0247"/>
    <w:pPr>
      <w:numPr>
        <w:numId w:val="17"/>
      </w:numPr>
      <w:spacing w:before="60" w:after="60"/>
    </w:pPr>
  </w:style>
  <w:style w:type="paragraph" w:customStyle="1" w:styleId="ECHRBullet2">
    <w:name w:val="ECHR_Bullet_2"/>
    <w:aliases w:val="_Bul_2"/>
    <w:basedOn w:val="ECHRBullet1"/>
    <w:uiPriority w:val="23"/>
    <w:semiHidden/>
    <w:rsid w:val="007A0247"/>
    <w:pPr>
      <w:numPr>
        <w:ilvl w:val="1"/>
      </w:numPr>
    </w:pPr>
  </w:style>
  <w:style w:type="paragraph" w:customStyle="1" w:styleId="ECHRBullet3">
    <w:name w:val="ECHR_Bullet_3"/>
    <w:aliases w:val="_Bul_3"/>
    <w:basedOn w:val="ECHRBullet2"/>
    <w:uiPriority w:val="23"/>
    <w:semiHidden/>
    <w:rsid w:val="007A0247"/>
    <w:pPr>
      <w:numPr>
        <w:ilvl w:val="2"/>
      </w:numPr>
    </w:pPr>
  </w:style>
  <w:style w:type="paragraph" w:customStyle="1" w:styleId="ECHRBullet4">
    <w:name w:val="ECHR_Bullet_4"/>
    <w:aliases w:val="_Bul_4"/>
    <w:basedOn w:val="ECHRBullet3"/>
    <w:uiPriority w:val="23"/>
    <w:semiHidden/>
    <w:rsid w:val="007A0247"/>
    <w:pPr>
      <w:numPr>
        <w:ilvl w:val="3"/>
      </w:numPr>
    </w:pPr>
  </w:style>
  <w:style w:type="paragraph" w:customStyle="1" w:styleId="ECHRConfidential">
    <w:name w:val="ECHR_Confidential"/>
    <w:aliases w:val="_Confidential"/>
    <w:basedOn w:val="Normale"/>
    <w:next w:val="Normale"/>
    <w:uiPriority w:val="42"/>
    <w:semiHidden/>
    <w:qFormat/>
    <w:rsid w:val="007A0247"/>
    <w:pPr>
      <w:jc w:val="right"/>
    </w:pPr>
    <w:rPr>
      <w:color w:val="C00000"/>
      <w:sz w:val="20"/>
    </w:rPr>
  </w:style>
  <w:style w:type="paragraph" w:customStyle="1" w:styleId="ECHRDecisionBody">
    <w:name w:val="ECHR_Decision_Body"/>
    <w:aliases w:val="_Decision_Body"/>
    <w:basedOn w:val="NormalJustified"/>
    <w:uiPriority w:val="54"/>
    <w:semiHidden/>
    <w:rsid w:val="007A0247"/>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7A0247"/>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7A0247"/>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7A0247"/>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7A0247"/>
    <w:pPr>
      <w:jc w:val="right"/>
    </w:pPr>
    <w:rPr>
      <w:sz w:val="20"/>
    </w:rPr>
  </w:style>
  <w:style w:type="paragraph" w:customStyle="1" w:styleId="ECHRHeaderRefIt">
    <w:name w:val="ECHR_Header_Ref_It"/>
    <w:aliases w:val="_Ref_Ital"/>
    <w:basedOn w:val="Normale"/>
    <w:next w:val="ECHRHeaderDate"/>
    <w:uiPriority w:val="43"/>
    <w:semiHidden/>
    <w:qFormat/>
    <w:rsid w:val="007A0247"/>
    <w:pPr>
      <w:jc w:val="right"/>
    </w:pPr>
    <w:rPr>
      <w:i/>
      <w:sz w:val="20"/>
    </w:rPr>
  </w:style>
  <w:style w:type="paragraph" w:customStyle="1" w:styleId="ECHRHeading9">
    <w:name w:val="ECHR_Heading_9"/>
    <w:aliases w:val="_Head_9"/>
    <w:basedOn w:val="Titolo9"/>
    <w:uiPriority w:val="17"/>
    <w:semiHidden/>
    <w:rsid w:val="007A0247"/>
    <w:pPr>
      <w:keepNext/>
      <w:keepLines/>
      <w:numPr>
        <w:ilvl w:val="8"/>
        <w:numId w:val="19"/>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7A0247"/>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7A0247"/>
    <w:pPr>
      <w:numPr>
        <w:numId w:val="18"/>
      </w:numPr>
      <w:spacing w:before="60" w:after="60"/>
    </w:pPr>
  </w:style>
  <w:style w:type="paragraph" w:customStyle="1" w:styleId="ECHRNumberedList2">
    <w:name w:val="ECHR_Numbered_List_2"/>
    <w:aliases w:val="_Num_2"/>
    <w:basedOn w:val="ECHRNumberedList1"/>
    <w:uiPriority w:val="23"/>
    <w:semiHidden/>
    <w:rsid w:val="007A0247"/>
    <w:pPr>
      <w:numPr>
        <w:ilvl w:val="1"/>
      </w:numPr>
    </w:pPr>
  </w:style>
  <w:style w:type="paragraph" w:customStyle="1" w:styleId="ECHRNumberedList3">
    <w:name w:val="ECHR_Numbered_List_3"/>
    <w:aliases w:val="_Num_3"/>
    <w:basedOn w:val="ECHRNumberedList2"/>
    <w:uiPriority w:val="23"/>
    <w:semiHidden/>
    <w:rsid w:val="007A0247"/>
    <w:pPr>
      <w:numPr>
        <w:ilvl w:val="2"/>
      </w:numPr>
    </w:pPr>
  </w:style>
  <w:style w:type="paragraph" w:customStyle="1" w:styleId="ECHRParaHanging">
    <w:name w:val="ECHR_Para_Hanging"/>
    <w:aliases w:val="_Hanging"/>
    <w:basedOn w:val="NormalJustified"/>
    <w:uiPriority w:val="8"/>
    <w:semiHidden/>
    <w:qFormat/>
    <w:rsid w:val="007A0247"/>
    <w:pPr>
      <w:ind w:left="567" w:hanging="567"/>
    </w:pPr>
  </w:style>
  <w:style w:type="paragraph" w:customStyle="1" w:styleId="ECHRParaIndent">
    <w:name w:val="ECHR_Para_Indent"/>
    <w:aliases w:val="_Indent"/>
    <w:basedOn w:val="NormalJustified"/>
    <w:uiPriority w:val="7"/>
    <w:semiHidden/>
    <w:qFormat/>
    <w:rsid w:val="007A0247"/>
    <w:pPr>
      <w:spacing w:before="120" w:after="120"/>
      <w:ind w:left="284"/>
    </w:pPr>
  </w:style>
  <w:style w:type="character" w:customStyle="1" w:styleId="ECHRRed">
    <w:name w:val="ECHR_Red"/>
    <w:aliases w:val="_Red"/>
    <w:basedOn w:val="Carpredefinitoparagrafo"/>
    <w:uiPriority w:val="15"/>
    <w:semiHidden/>
    <w:qFormat/>
    <w:rsid w:val="007A0247"/>
    <w:rPr>
      <w:color w:val="C00000" w:themeColor="accent2"/>
    </w:rPr>
  </w:style>
  <w:style w:type="paragraph" w:customStyle="1" w:styleId="DecList">
    <w:name w:val="Dec_List"/>
    <w:aliases w:val="_List"/>
    <w:basedOn w:val="JuList"/>
    <w:uiPriority w:val="22"/>
    <w:rsid w:val="007A0247"/>
    <w:pPr>
      <w:numPr>
        <w:numId w:val="0"/>
      </w:numPr>
      <w:ind w:left="284"/>
    </w:pPr>
  </w:style>
  <w:style w:type="table" w:customStyle="1" w:styleId="ECHRTable">
    <w:name w:val="ECHR_Table"/>
    <w:basedOn w:val="Tabellanormale"/>
    <w:rsid w:val="007A0247"/>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2">
    <w:name w:val="ECHR_Table_2"/>
    <w:basedOn w:val="Tabellanormale"/>
    <w:uiPriority w:val="99"/>
    <w:rsid w:val="007A0247"/>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7A0247"/>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7A0247"/>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7A0247"/>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7A0247"/>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7A0247"/>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7A0247"/>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7A0247"/>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7A0247"/>
    <w:pPr>
      <w:outlineLvl w:val="0"/>
    </w:pPr>
  </w:style>
  <w:style w:type="paragraph" w:customStyle="1" w:styleId="ECHRTitleTOC1">
    <w:name w:val="ECHR_Title_TOC_1"/>
    <w:aliases w:val="_Title_L_TOC"/>
    <w:basedOn w:val="ECHRTitle1"/>
    <w:next w:val="Normale"/>
    <w:uiPriority w:val="27"/>
    <w:semiHidden/>
    <w:qFormat/>
    <w:rsid w:val="007A0247"/>
    <w:pPr>
      <w:outlineLvl w:val="0"/>
    </w:pPr>
  </w:style>
  <w:style w:type="table" w:customStyle="1" w:styleId="LtrTableAddress">
    <w:name w:val="Ltr_Table_Address"/>
    <w:aliases w:val="ECHR_Ltr_Table_Address"/>
    <w:basedOn w:val="Tabellanormale"/>
    <w:uiPriority w:val="99"/>
    <w:rsid w:val="007A0247"/>
    <w:rPr>
      <w:sz w:val="24"/>
      <w:szCs w:val="24"/>
    </w:rPr>
    <w:tblPr>
      <w:tblInd w:w="5103" w:type="dxa"/>
    </w:tblPr>
  </w:style>
  <w:style w:type="table" w:customStyle="1" w:styleId="PCFTableStyle">
    <w:name w:val="PCF_Table_Style"/>
    <w:aliases w:val="ECHR_PCF_Table_Style"/>
    <w:basedOn w:val="Tabellanormale"/>
    <w:uiPriority w:val="99"/>
    <w:rsid w:val="007A0247"/>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UGTable">
    <w:name w:val="UG_Table"/>
    <w:aliases w:val="ECHR_UG_Table"/>
    <w:basedOn w:val="Tabellanormale"/>
    <w:uiPriority w:val="99"/>
    <w:rsid w:val="007A0247"/>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7A0247"/>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laceholder">
    <w:name w:val="ECHR_Placeholder"/>
    <w:aliases w:val="_Placeholder"/>
    <w:basedOn w:val="JuSigned"/>
    <w:uiPriority w:val="31"/>
    <w:rsid w:val="007A0247"/>
    <w:rPr>
      <w:color w:val="FFFFFF"/>
    </w:rPr>
  </w:style>
  <w:style w:type="paragraph" w:customStyle="1" w:styleId="ECHRSpacer">
    <w:name w:val="ECHR_Spacer"/>
    <w:aliases w:val="_Spacer"/>
    <w:basedOn w:val="Normale"/>
    <w:uiPriority w:val="45"/>
    <w:semiHidden/>
    <w:rsid w:val="007A0247"/>
    <w:rPr>
      <w:sz w:val="4"/>
    </w:rPr>
  </w:style>
  <w:style w:type="table" w:customStyle="1" w:styleId="ECHRTableGrey">
    <w:name w:val="ECHR_Table_Grey"/>
    <w:basedOn w:val="Tabellanormale"/>
    <w:uiPriority w:val="99"/>
    <w:rsid w:val="007A0247"/>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7A0247"/>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character" w:customStyle="1" w:styleId="Menzionenonrisolta1">
    <w:name w:val="Menzione non risolta1"/>
    <w:basedOn w:val="Carpredefinitoparagrafo"/>
    <w:uiPriority w:val="99"/>
    <w:semiHidden/>
    <w:unhideWhenUsed/>
    <w:rsid w:val="007A0247"/>
    <w:rPr>
      <w:color w:val="605E5C"/>
      <w:shd w:val="clear" w:color="auto" w:fill="E1DFDD"/>
    </w:rPr>
  </w:style>
  <w:style w:type="character" w:customStyle="1" w:styleId="JuParaChar">
    <w:name w:val="Ju_Para Char"/>
    <w:aliases w:val="_Para Char"/>
    <w:link w:val="JuPara"/>
    <w:uiPriority w:val="4"/>
    <w:rsid w:val="00723F94"/>
    <w:rPr>
      <w:sz w:val="24"/>
      <w:szCs w:val="24"/>
      <w:lang w:val="en-GB"/>
    </w:rPr>
  </w:style>
  <w:style w:type="table" w:styleId="Tabellagriglia1chiara">
    <w:name w:val="Grid Table 1 Light"/>
    <w:basedOn w:val="Tabellanormale"/>
    <w:uiPriority w:val="46"/>
    <w:semiHidden/>
    <w:rsid w:val="00B2372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B23724"/>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B23724"/>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B23724"/>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B23724"/>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B23724"/>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B23724"/>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B2372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B23724"/>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B23724"/>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B23724"/>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B23724"/>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B23724"/>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B23724"/>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B2372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B2372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B2372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B2372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B2372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B2372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B2372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B2372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B2372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B2372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B2372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B2372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B2372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B2372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B2372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B2372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B2372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B2372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B2372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B2372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B2372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B2372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B23724"/>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B23724"/>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B23724"/>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B23724"/>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B23724"/>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B23724"/>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B2372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B23724"/>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B23724"/>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B23724"/>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B23724"/>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B23724"/>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B23724"/>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B23724"/>
    <w:rPr>
      <w:color w:val="2B579A"/>
      <w:shd w:val="clear" w:color="auto" w:fill="E1DFDD"/>
    </w:rPr>
  </w:style>
  <w:style w:type="table" w:styleId="Tabellaelenco1chiara">
    <w:name w:val="List Table 1 Light"/>
    <w:basedOn w:val="Tabellanormale"/>
    <w:uiPriority w:val="46"/>
    <w:semiHidden/>
    <w:rsid w:val="00B2372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B23724"/>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B23724"/>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B23724"/>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B23724"/>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B23724"/>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B23724"/>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B2372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B23724"/>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B23724"/>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B23724"/>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B23724"/>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B23724"/>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B23724"/>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B2372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B23724"/>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B23724"/>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B23724"/>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B23724"/>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B23724"/>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B23724"/>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B2372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B2372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B2372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B2372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B2372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B2372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B2372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B23724"/>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B23724"/>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B23724"/>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B23724"/>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B23724"/>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B23724"/>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B23724"/>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B2372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B23724"/>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B23724"/>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B23724"/>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B23724"/>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B23724"/>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B23724"/>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B2372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B23724"/>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B23724"/>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B23724"/>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B23724"/>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B23724"/>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B23724"/>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B23724"/>
    <w:rPr>
      <w:color w:val="2B579A"/>
      <w:shd w:val="clear" w:color="auto" w:fill="E1DFDD"/>
    </w:rPr>
  </w:style>
  <w:style w:type="table" w:styleId="Tabellasemplice-1">
    <w:name w:val="Plain Table 1"/>
    <w:basedOn w:val="Tabellanormale"/>
    <w:uiPriority w:val="41"/>
    <w:semiHidden/>
    <w:rsid w:val="00B23724"/>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B2372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B2372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B2372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B2372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B23724"/>
    <w:rPr>
      <w:u w:val="dotted"/>
    </w:rPr>
  </w:style>
  <w:style w:type="character" w:customStyle="1" w:styleId="SmartLink">
    <w:name w:val="Smart Link"/>
    <w:basedOn w:val="Carpredefinitoparagrafo"/>
    <w:uiPriority w:val="99"/>
    <w:semiHidden/>
    <w:unhideWhenUsed/>
    <w:rsid w:val="00B23724"/>
    <w:rPr>
      <w:color w:val="0000FF"/>
      <w:u w:val="single"/>
      <w:shd w:val="clear" w:color="auto" w:fill="F3F2F1"/>
    </w:rPr>
  </w:style>
  <w:style w:type="table" w:styleId="Grigliatabellachiara">
    <w:name w:val="Grid Table Light"/>
    <w:basedOn w:val="Tabellanormale"/>
    <w:uiPriority w:val="40"/>
    <w:semiHidden/>
    <w:rsid w:val="00B23724"/>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3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50C48-8E09-4AE9-AEAD-639C54F3BF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E16FF6-AFEC-4195-9527-72682993ADA9}">
  <ds:schemaRefs>
    <ds:schemaRef ds:uri="http://schemas.microsoft.com/sharepoint/v3/contenttype/forms"/>
  </ds:schemaRefs>
</ds:datastoreItem>
</file>

<file path=customXml/itemProps3.xml><?xml version="1.0" encoding="utf-8"?>
<ds:datastoreItem xmlns:ds="http://schemas.openxmlformats.org/officeDocument/2006/customXml" ds:itemID="{BBC0BDB4-E772-444B-8429-44A91C788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611839F-B76E-429A-81F1-78014C482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1452</Words>
  <Characters>8278</Characters>
  <Application>Microsoft Office Word</Application>
  <DocSecurity>0</DocSecurity>
  <Lines>68</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Decision</vt:lpstr>
    </vt:vector>
  </TitlesOfParts>
  <Manager/>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2023-07-06T07:14:00Z</dcterms:created>
  <dcterms:modified xsi:type="dcterms:W3CDTF">2023-07-06T07:14:00Z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21461/05</vt:lpwstr>
  </property>
  <property fmtid="{D5CDD505-2E9C-101B-9397-08002B2CF9AE}" pid="4" name="CASEID">
    <vt:lpwstr>351686</vt:lpwstr>
  </property>
  <property fmtid="{D5CDD505-2E9C-101B-9397-08002B2CF9AE}" pid="5" name="ContentTypeId">
    <vt:lpwstr>0x010100558EB02BDB9E204AB350EDD385B68E10</vt:lpwstr>
  </property>
</Properties>
</file>